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49D" w:rsidRPr="00A64D8D" w:rsidRDefault="002D249D" w:rsidP="005E027E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4D8D">
        <w:rPr>
          <w:rFonts w:ascii="Times New Roman" w:eastAsia="Calibri" w:hAnsi="Times New Roman" w:cs="Times New Roman"/>
          <w:b/>
          <w:bCs/>
          <w:sz w:val="24"/>
          <w:szCs w:val="24"/>
        </w:rPr>
        <w:t>ПОЯСНИТЕЛЬНАЯ ЗАПИСКА</w:t>
      </w:r>
    </w:p>
    <w:p w:rsidR="00FA5BC5" w:rsidRPr="00A64D8D" w:rsidRDefault="00FA5BC5" w:rsidP="005E027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4D8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 проекту закона Мурманской области </w:t>
      </w:r>
    </w:p>
    <w:p w:rsidR="00FA5BC5" w:rsidRPr="00A64D8D" w:rsidRDefault="003A52C9" w:rsidP="005E027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A52C9">
        <w:rPr>
          <w:rFonts w:ascii="Times New Roman" w:hAnsi="Times New Roman"/>
          <w:sz w:val="24"/>
          <w:szCs w:val="24"/>
        </w:rPr>
        <w:t>"</w:t>
      </w:r>
      <w:r w:rsidR="00FA5BC5" w:rsidRPr="00A64D8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 </w:t>
      </w:r>
      <w:proofErr w:type="gramStart"/>
      <w:r w:rsidR="00FA5BC5" w:rsidRPr="00A64D8D">
        <w:rPr>
          <w:rFonts w:ascii="Times New Roman" w:eastAsia="Calibri" w:hAnsi="Times New Roman" w:cs="Times New Roman"/>
          <w:b/>
          <w:bCs/>
          <w:sz w:val="24"/>
          <w:szCs w:val="24"/>
        </w:rPr>
        <w:t>внесении</w:t>
      </w:r>
      <w:proofErr w:type="gramEnd"/>
      <w:r w:rsidR="00FA5BC5" w:rsidRPr="00A64D8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изменени</w:t>
      </w:r>
      <w:r w:rsidR="00080507" w:rsidRPr="00A64D8D">
        <w:rPr>
          <w:rFonts w:ascii="Times New Roman" w:eastAsia="Calibri" w:hAnsi="Times New Roman" w:cs="Times New Roman"/>
          <w:b/>
          <w:bCs/>
          <w:sz w:val="24"/>
          <w:szCs w:val="24"/>
        </w:rPr>
        <w:t>й</w:t>
      </w:r>
      <w:r w:rsidR="00FA5BC5" w:rsidRPr="00A64D8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</w:t>
      </w:r>
      <w:r w:rsidR="00080507" w:rsidRPr="00A64D8D">
        <w:rPr>
          <w:rFonts w:ascii="Times New Roman" w:eastAsia="Calibri" w:hAnsi="Times New Roman" w:cs="Times New Roman"/>
          <w:b/>
          <w:bCs/>
          <w:sz w:val="24"/>
          <w:szCs w:val="24"/>
        </w:rPr>
        <w:t>З</w:t>
      </w:r>
      <w:r w:rsidR="00FA5BC5" w:rsidRPr="00A64D8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акон Мурманской области </w:t>
      </w:r>
      <w:r w:rsidR="00F37842" w:rsidRPr="00F37842">
        <w:rPr>
          <w:rFonts w:ascii="Times New Roman" w:hAnsi="Times New Roman"/>
          <w:sz w:val="24"/>
          <w:szCs w:val="24"/>
        </w:rPr>
        <w:t>"</w:t>
      </w:r>
      <w:r w:rsidR="00FA5BC5" w:rsidRPr="00A64D8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 областном бюджете </w:t>
      </w:r>
    </w:p>
    <w:p w:rsidR="002D249D" w:rsidRPr="00A64D8D" w:rsidRDefault="00FA5BC5" w:rsidP="005E027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4D8D">
        <w:rPr>
          <w:rFonts w:ascii="Times New Roman" w:eastAsia="Calibri" w:hAnsi="Times New Roman" w:cs="Times New Roman"/>
          <w:b/>
          <w:bCs/>
          <w:sz w:val="24"/>
          <w:szCs w:val="24"/>
        </w:rPr>
        <w:t>на 202</w:t>
      </w:r>
      <w:r w:rsidR="00203E06" w:rsidRPr="00A64D8D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A64D8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год и на плановый период 202</w:t>
      </w:r>
      <w:r w:rsidR="00203E06" w:rsidRPr="00A64D8D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A64D8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и 202</w:t>
      </w:r>
      <w:r w:rsidR="00203E06" w:rsidRPr="00A64D8D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A64D8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годов</w:t>
      </w:r>
      <w:r w:rsidR="00F37842" w:rsidRPr="00F37842">
        <w:rPr>
          <w:rFonts w:ascii="Times New Roman" w:hAnsi="Times New Roman"/>
          <w:sz w:val="24"/>
          <w:szCs w:val="24"/>
        </w:rPr>
        <w:t>"</w:t>
      </w:r>
    </w:p>
    <w:p w:rsidR="00D13F87" w:rsidRPr="00A64D8D" w:rsidRDefault="00D13F87" w:rsidP="005E027E">
      <w:pPr>
        <w:keepNext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3E06" w:rsidRPr="00A64D8D" w:rsidRDefault="00203E06" w:rsidP="005E027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 Основные параметры законопроекта</w:t>
      </w:r>
    </w:p>
    <w:p w:rsidR="00203E06" w:rsidRPr="00A64D8D" w:rsidRDefault="00203E06" w:rsidP="005E02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984806" w:themeColor="accent6" w:themeShade="80"/>
          <w:sz w:val="24"/>
          <w:szCs w:val="24"/>
        </w:rPr>
      </w:pPr>
    </w:p>
    <w:p w:rsidR="00203E06" w:rsidRPr="00A64D8D" w:rsidRDefault="00203E06" w:rsidP="005E027E">
      <w:pPr>
        <w:pStyle w:val="ad"/>
      </w:pPr>
      <w:proofErr w:type="gramStart"/>
      <w:r w:rsidRPr="00A64D8D">
        <w:t xml:space="preserve">Изменения, предусмотренные проектом закона Мурманской области </w:t>
      </w:r>
      <w:r w:rsidR="00F37842" w:rsidRPr="00F37842">
        <w:t>"</w:t>
      </w:r>
      <w:r w:rsidRPr="00A64D8D">
        <w:t xml:space="preserve">О внесении изменений в Закон Мурманской области </w:t>
      </w:r>
      <w:r w:rsidR="00F37842" w:rsidRPr="00F37842">
        <w:t>"</w:t>
      </w:r>
      <w:r w:rsidRPr="00A64D8D">
        <w:t>Об областном бюджете на 202</w:t>
      </w:r>
      <w:r w:rsidR="00E60167" w:rsidRPr="00A64D8D">
        <w:t>4</w:t>
      </w:r>
      <w:r w:rsidRPr="00A64D8D">
        <w:t xml:space="preserve"> год и на плановый период 202</w:t>
      </w:r>
      <w:r w:rsidR="00E60167" w:rsidRPr="00A64D8D">
        <w:t>5</w:t>
      </w:r>
      <w:r w:rsidRPr="00A64D8D">
        <w:t xml:space="preserve"> и 202</w:t>
      </w:r>
      <w:r w:rsidR="00E60167" w:rsidRPr="00A64D8D">
        <w:t>6</w:t>
      </w:r>
      <w:r w:rsidRPr="00A64D8D">
        <w:t xml:space="preserve"> годов</w:t>
      </w:r>
      <w:r w:rsidR="00F37842" w:rsidRPr="00F37842">
        <w:t>"</w:t>
      </w:r>
      <w:r w:rsidRPr="00A64D8D">
        <w:t xml:space="preserve"> (далее – Проект закона</w:t>
      </w:r>
      <w:r w:rsidR="007315AB" w:rsidRPr="00A64D8D">
        <w:t>, законопроект</w:t>
      </w:r>
      <w:r w:rsidRPr="00A64D8D">
        <w:t xml:space="preserve">), затронули основные </w:t>
      </w:r>
      <w:r w:rsidR="00E60167" w:rsidRPr="00A64D8D">
        <w:t xml:space="preserve">характеристики </w:t>
      </w:r>
      <w:r w:rsidRPr="00A64D8D">
        <w:t xml:space="preserve">областного бюджета </w:t>
      </w:r>
      <w:r w:rsidR="00E60167" w:rsidRPr="00A64D8D">
        <w:t>в части верхнего предела государственного внутреннего долга Мурманской области по состоянию на 1 января года, следующего за очередным финансовым годом и каждым годом планового</w:t>
      </w:r>
      <w:proofErr w:type="gramEnd"/>
      <w:r w:rsidR="00E60167" w:rsidRPr="00A64D8D">
        <w:t xml:space="preserve"> периода, </w:t>
      </w:r>
      <w:r w:rsidR="007F6CB4" w:rsidRPr="00A64D8D">
        <w:t>в том числе</w:t>
      </w:r>
      <w:r w:rsidR="00E60167" w:rsidRPr="00A64D8D">
        <w:t xml:space="preserve"> верхнего предела долга по государственным гарантиям Мурманской области</w:t>
      </w:r>
      <w:r w:rsidR="007F6CB4" w:rsidRPr="00A64D8D">
        <w:t xml:space="preserve">, а также объема </w:t>
      </w:r>
      <w:r w:rsidR="00E60167" w:rsidRPr="00A64D8D">
        <w:t>условно утвержденных расходов на второй год планового периода.</w:t>
      </w:r>
    </w:p>
    <w:p w:rsidR="00E60167" w:rsidRPr="00A64D8D" w:rsidRDefault="00E60167" w:rsidP="005E027E">
      <w:pPr>
        <w:pStyle w:val="ad"/>
        <w:rPr>
          <w:color w:val="984806" w:themeColor="accent6" w:themeShade="80"/>
        </w:rPr>
      </w:pPr>
    </w:p>
    <w:p w:rsidR="00203E06" w:rsidRPr="00A64D8D" w:rsidRDefault="00203E06" w:rsidP="005E0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4D8D">
        <w:rPr>
          <w:rFonts w:ascii="Times New Roman" w:eastAsia="Times New Roman" w:hAnsi="Times New Roman" w:cs="Times New Roman"/>
          <w:sz w:val="24"/>
          <w:szCs w:val="24"/>
        </w:rPr>
        <w:t>на 202</w:t>
      </w:r>
      <w:r w:rsidR="00DC357B" w:rsidRPr="00A64D8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64D8D">
        <w:rPr>
          <w:rFonts w:ascii="Times New Roman" w:eastAsia="Times New Roman" w:hAnsi="Times New Roman" w:cs="Times New Roman"/>
          <w:sz w:val="24"/>
          <w:szCs w:val="24"/>
        </w:rPr>
        <w:t xml:space="preserve"> год:</w:t>
      </w:r>
      <w:r w:rsidRPr="00A64D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03E06" w:rsidRPr="00A64D8D" w:rsidRDefault="00203E06" w:rsidP="005E027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A64D8D">
        <w:rPr>
          <w:rFonts w:ascii="Times New Roman" w:eastAsia="Times New Roman" w:hAnsi="Times New Roman" w:cs="Times New Roman"/>
          <w:i/>
          <w:sz w:val="24"/>
          <w:szCs w:val="24"/>
        </w:rPr>
        <w:t>тыс. рублей</w:t>
      </w: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4820"/>
        <w:gridCol w:w="1843"/>
        <w:gridCol w:w="1559"/>
        <w:gridCol w:w="1701"/>
      </w:tblGrid>
      <w:tr w:rsidR="009674C7" w:rsidRPr="00A64D8D" w:rsidTr="007F6CB4">
        <w:trPr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203E06" w:rsidP="005E0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E06" w:rsidRPr="00A64D8D" w:rsidRDefault="00203E06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Законом</w:t>
            </w:r>
            <w:r w:rsidRPr="00A64D8D">
              <w:rPr>
                <w:rStyle w:val="a5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203E06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203E06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Закона</w:t>
            </w:r>
          </w:p>
        </w:tc>
      </w:tr>
      <w:tr w:rsidR="009674C7" w:rsidRPr="00A64D8D" w:rsidTr="007F6CB4">
        <w:trPr>
          <w:trHeight w:val="3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203E06" w:rsidP="005E0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доходов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DC357B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hAnsi="Times New Roman" w:cs="Times New Roman"/>
                <w:sz w:val="24"/>
                <w:szCs w:val="24"/>
              </w:rPr>
              <w:t>127 747 521,0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56518C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56518C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hAnsi="Times New Roman" w:cs="Times New Roman"/>
                <w:sz w:val="24"/>
                <w:szCs w:val="24"/>
              </w:rPr>
              <w:t>127 747 521,0</w:t>
            </w:r>
          </w:p>
        </w:tc>
      </w:tr>
      <w:tr w:rsidR="009674C7" w:rsidRPr="00A64D8D" w:rsidTr="007F6CB4">
        <w:trPr>
          <w:trHeight w:val="3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203E06" w:rsidP="005E0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DC357B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hAnsi="Times New Roman" w:cs="Times New Roman"/>
                <w:sz w:val="24"/>
                <w:szCs w:val="24"/>
              </w:rPr>
              <w:t>142 791 314,7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56518C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56518C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hAnsi="Times New Roman" w:cs="Times New Roman"/>
                <w:sz w:val="24"/>
                <w:szCs w:val="24"/>
              </w:rPr>
              <w:t>142 791 314,7</w:t>
            </w:r>
          </w:p>
        </w:tc>
      </w:tr>
      <w:tr w:rsidR="009674C7" w:rsidRPr="00A64D8D" w:rsidTr="007F6CB4">
        <w:trPr>
          <w:trHeight w:val="3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203E06" w:rsidP="005E0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Дефицит/профицит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982C06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hAnsi="Times New Roman" w:cs="Times New Roman"/>
                <w:sz w:val="24"/>
                <w:szCs w:val="24"/>
              </w:rPr>
              <w:t>-15 043 793,7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56518C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56518C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hAnsi="Times New Roman" w:cs="Times New Roman"/>
                <w:sz w:val="24"/>
                <w:szCs w:val="24"/>
              </w:rPr>
              <w:t>-15 043 793,7</w:t>
            </w:r>
          </w:p>
        </w:tc>
      </w:tr>
      <w:tr w:rsidR="009674C7" w:rsidRPr="00A64D8D" w:rsidTr="007F6CB4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203E06" w:rsidP="005E0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Верхний предел государственного внутреннего долга на 01.01.202</w:t>
            </w:r>
            <w:r w:rsidR="00982C06"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466CD7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hAnsi="Times New Roman" w:cs="Times New Roman"/>
                <w:sz w:val="24"/>
                <w:szCs w:val="24"/>
              </w:rPr>
              <w:t>42 120 174,7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203E06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674C7"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4 921 211,9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02180D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37 198 962,8</w:t>
            </w:r>
          </w:p>
        </w:tc>
      </w:tr>
      <w:tr w:rsidR="009674C7" w:rsidRPr="00A64D8D" w:rsidTr="007F6CB4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203E06" w:rsidP="005E02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том числе верхний предел долга по государственным гарантиям Мурманской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466CD7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75E21"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741436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203E06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</w:t>
            </w:r>
          </w:p>
        </w:tc>
      </w:tr>
    </w:tbl>
    <w:p w:rsidR="00203E06" w:rsidRPr="00A64D8D" w:rsidRDefault="00203E06" w:rsidP="005E027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984806" w:themeColor="accent6" w:themeShade="80"/>
          <w:sz w:val="24"/>
          <w:szCs w:val="24"/>
        </w:rPr>
      </w:pPr>
    </w:p>
    <w:p w:rsidR="00203E06" w:rsidRPr="00A64D8D" w:rsidRDefault="00203E06" w:rsidP="005E027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64D8D">
        <w:rPr>
          <w:rFonts w:ascii="Times New Roman" w:eastAsia="Times New Roman" w:hAnsi="Times New Roman"/>
          <w:sz w:val="24"/>
          <w:szCs w:val="24"/>
        </w:rPr>
        <w:t>на плановый период 202</w:t>
      </w:r>
      <w:r w:rsidR="00DC357B" w:rsidRPr="00A64D8D">
        <w:rPr>
          <w:rFonts w:ascii="Times New Roman" w:eastAsia="Times New Roman" w:hAnsi="Times New Roman"/>
          <w:sz w:val="24"/>
          <w:szCs w:val="24"/>
        </w:rPr>
        <w:t>5</w:t>
      </w:r>
      <w:r w:rsidRPr="00A64D8D">
        <w:rPr>
          <w:rFonts w:ascii="Times New Roman" w:eastAsia="Times New Roman" w:hAnsi="Times New Roman"/>
          <w:sz w:val="24"/>
          <w:szCs w:val="24"/>
        </w:rPr>
        <w:t xml:space="preserve"> года: </w:t>
      </w:r>
    </w:p>
    <w:p w:rsidR="00203E06" w:rsidRPr="00A64D8D" w:rsidRDefault="00203E06" w:rsidP="005E027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64D8D">
        <w:rPr>
          <w:rFonts w:ascii="Times New Roman" w:eastAsia="Times New Roman" w:hAnsi="Times New Roman" w:cs="Times New Roman"/>
          <w:i/>
          <w:sz w:val="24"/>
          <w:szCs w:val="24"/>
        </w:rPr>
        <w:t>тыс. рублей</w:t>
      </w: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4820"/>
        <w:gridCol w:w="1843"/>
        <w:gridCol w:w="1559"/>
        <w:gridCol w:w="1701"/>
      </w:tblGrid>
      <w:tr w:rsidR="00464769" w:rsidRPr="00A64D8D" w:rsidTr="007F6CB4">
        <w:trPr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203E06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E06" w:rsidRPr="00A64D8D" w:rsidRDefault="00203E06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Законом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203E06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203E06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Закона</w:t>
            </w:r>
          </w:p>
        </w:tc>
      </w:tr>
      <w:tr w:rsidR="00203E06" w:rsidRPr="00A64D8D" w:rsidTr="007F6CB4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203E06" w:rsidP="005E0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доходов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0B04E5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hAnsi="Times New Roman" w:cs="Times New Roman"/>
                <w:sz w:val="24"/>
                <w:szCs w:val="24"/>
              </w:rPr>
              <w:t>128 056 555,2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06" w:rsidRPr="00A64D8D" w:rsidRDefault="000D7589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06" w:rsidRPr="00A64D8D" w:rsidRDefault="000D7589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hAnsi="Times New Roman" w:cs="Times New Roman"/>
                <w:sz w:val="24"/>
                <w:szCs w:val="24"/>
              </w:rPr>
              <w:t>128 056 555,2</w:t>
            </w:r>
          </w:p>
        </w:tc>
      </w:tr>
      <w:tr w:rsidR="00203E06" w:rsidRPr="00A64D8D" w:rsidTr="007F6CB4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203E06" w:rsidP="005E0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0B04E5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hAnsi="Times New Roman" w:cs="Times New Roman"/>
                <w:sz w:val="24"/>
                <w:szCs w:val="24"/>
              </w:rPr>
              <w:t>128 174 830,4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06" w:rsidRPr="00A64D8D" w:rsidRDefault="000D7589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06" w:rsidRPr="00A64D8D" w:rsidRDefault="000D7589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hAnsi="Times New Roman" w:cs="Times New Roman"/>
                <w:sz w:val="24"/>
                <w:szCs w:val="24"/>
              </w:rPr>
              <w:t>128 174 830,4</w:t>
            </w:r>
          </w:p>
        </w:tc>
      </w:tr>
      <w:tr w:rsidR="00982C06" w:rsidRPr="00A64D8D" w:rsidTr="007F6CB4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C06" w:rsidRPr="00A64D8D" w:rsidRDefault="00982C06" w:rsidP="005E0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hAnsi="Times New Roman" w:cs="Times New Roman"/>
                <w:sz w:val="24"/>
                <w:szCs w:val="24"/>
              </w:rPr>
              <w:t>в том числе условно утвержденные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C06" w:rsidRPr="00A64D8D" w:rsidRDefault="000B04E5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hAnsi="Times New Roman" w:cs="Times New Roman"/>
                <w:sz w:val="24"/>
                <w:szCs w:val="24"/>
              </w:rPr>
              <w:t>9 448 885,2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C06" w:rsidRPr="00A64D8D" w:rsidRDefault="000D7589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C06" w:rsidRPr="00A64D8D" w:rsidRDefault="000D7589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9 448 885,2</w:t>
            </w:r>
          </w:p>
        </w:tc>
      </w:tr>
      <w:tr w:rsidR="00203E06" w:rsidRPr="00A64D8D" w:rsidTr="007F6CB4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203E06" w:rsidP="005E0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Дефицит/профицит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0B04E5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hAnsi="Times New Roman" w:cs="Times New Roman"/>
                <w:sz w:val="24"/>
                <w:szCs w:val="24"/>
              </w:rPr>
              <w:t>-118 275,2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06" w:rsidRPr="00A64D8D" w:rsidRDefault="00815743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06" w:rsidRPr="00A64D8D" w:rsidRDefault="00815743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hAnsi="Times New Roman" w:cs="Times New Roman"/>
                <w:sz w:val="24"/>
                <w:szCs w:val="24"/>
              </w:rPr>
              <w:t>-118 275,2</w:t>
            </w:r>
          </w:p>
        </w:tc>
      </w:tr>
      <w:tr w:rsidR="00982C06" w:rsidRPr="00A64D8D" w:rsidTr="007F6CB4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C06" w:rsidRPr="00A64D8D" w:rsidRDefault="00982C06" w:rsidP="005E0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Верхний предел государственного внутреннего долга на 01.01.2026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C06" w:rsidRPr="00A64D8D" w:rsidRDefault="00175E21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hAnsi="Times New Roman" w:cs="Times New Roman"/>
                <w:sz w:val="24"/>
                <w:szCs w:val="24"/>
              </w:rPr>
              <w:t>42 303 014,3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C06" w:rsidRPr="00A64D8D" w:rsidRDefault="00982C06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B21DE"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5 066 125,3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C06" w:rsidRPr="00A64D8D" w:rsidRDefault="00A13F6E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37 236 889,0</w:t>
            </w:r>
          </w:p>
        </w:tc>
      </w:tr>
      <w:tr w:rsidR="00982C06" w:rsidRPr="00A64D8D" w:rsidTr="007F6CB4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C06" w:rsidRPr="00A64D8D" w:rsidRDefault="00982C06" w:rsidP="005E02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том числе верхний предел долга по государственным гарантиям Мурманской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C06" w:rsidRPr="00A64D8D" w:rsidRDefault="00982C06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C06" w:rsidRPr="00A64D8D" w:rsidRDefault="00A13F6E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C06" w:rsidRPr="00A64D8D" w:rsidRDefault="00A13F6E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</w:t>
            </w:r>
          </w:p>
        </w:tc>
      </w:tr>
    </w:tbl>
    <w:p w:rsidR="00203E06" w:rsidRPr="00A64D8D" w:rsidRDefault="00203E06" w:rsidP="005E027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984806" w:themeColor="accent6" w:themeShade="80"/>
          <w:sz w:val="24"/>
          <w:szCs w:val="24"/>
        </w:rPr>
      </w:pPr>
    </w:p>
    <w:p w:rsidR="00203E06" w:rsidRPr="00A64D8D" w:rsidRDefault="00203E06" w:rsidP="005E027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64D8D">
        <w:rPr>
          <w:rFonts w:ascii="Times New Roman" w:eastAsia="Times New Roman" w:hAnsi="Times New Roman"/>
          <w:sz w:val="24"/>
          <w:szCs w:val="24"/>
        </w:rPr>
        <w:t>на плановый период 202</w:t>
      </w:r>
      <w:r w:rsidR="00DC357B" w:rsidRPr="00A64D8D">
        <w:rPr>
          <w:rFonts w:ascii="Times New Roman" w:eastAsia="Times New Roman" w:hAnsi="Times New Roman"/>
          <w:sz w:val="24"/>
          <w:szCs w:val="24"/>
        </w:rPr>
        <w:t>6</w:t>
      </w:r>
      <w:r w:rsidRPr="00A64D8D">
        <w:rPr>
          <w:rFonts w:ascii="Times New Roman" w:eastAsia="Times New Roman" w:hAnsi="Times New Roman"/>
          <w:sz w:val="24"/>
          <w:szCs w:val="24"/>
        </w:rPr>
        <w:t xml:space="preserve"> года: </w:t>
      </w:r>
    </w:p>
    <w:p w:rsidR="00203E06" w:rsidRPr="00A64D8D" w:rsidRDefault="00203E06" w:rsidP="005E027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64D8D">
        <w:rPr>
          <w:rFonts w:ascii="Times New Roman" w:eastAsia="Times New Roman" w:hAnsi="Times New Roman" w:cs="Times New Roman"/>
          <w:i/>
          <w:sz w:val="24"/>
          <w:szCs w:val="24"/>
        </w:rPr>
        <w:t>тыс. рублей</w:t>
      </w: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4820"/>
        <w:gridCol w:w="1843"/>
        <w:gridCol w:w="1559"/>
        <w:gridCol w:w="1701"/>
      </w:tblGrid>
      <w:tr w:rsidR="00BF2EAB" w:rsidRPr="00A64D8D" w:rsidTr="007F6CB4">
        <w:trPr>
          <w:trHeight w:val="300"/>
          <w:tblHeader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203E06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E06" w:rsidRPr="00A64D8D" w:rsidRDefault="00203E06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Законом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203E06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203E06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Закона</w:t>
            </w:r>
          </w:p>
        </w:tc>
      </w:tr>
      <w:tr w:rsidR="00203E06" w:rsidRPr="00A64D8D" w:rsidTr="007F6CB4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203E06" w:rsidP="005E0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доходов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0B04E5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hAnsi="Times New Roman" w:cs="Times New Roman"/>
                <w:sz w:val="24"/>
                <w:szCs w:val="24"/>
              </w:rPr>
              <w:t>131 695 449,7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06" w:rsidRPr="00A64D8D" w:rsidRDefault="000D7589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06" w:rsidRPr="00A64D8D" w:rsidRDefault="000D7589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hAnsi="Times New Roman" w:cs="Times New Roman"/>
                <w:sz w:val="24"/>
                <w:szCs w:val="24"/>
              </w:rPr>
              <w:t>131 695 449,7</w:t>
            </w:r>
          </w:p>
        </w:tc>
      </w:tr>
      <w:tr w:rsidR="00203E06" w:rsidRPr="00A64D8D" w:rsidTr="007F6CB4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203E06" w:rsidP="005E0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Общий объем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E06" w:rsidRPr="00A64D8D" w:rsidRDefault="000B04E5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hAnsi="Times New Roman" w:cs="Times New Roman"/>
                <w:sz w:val="24"/>
                <w:szCs w:val="24"/>
              </w:rPr>
              <w:t>130 212 000,4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06" w:rsidRPr="00A64D8D" w:rsidRDefault="000D7589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E06" w:rsidRPr="00A64D8D" w:rsidRDefault="000D7589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hAnsi="Times New Roman" w:cs="Times New Roman"/>
                <w:sz w:val="24"/>
                <w:szCs w:val="24"/>
              </w:rPr>
              <w:t>130 212 000,4</w:t>
            </w:r>
          </w:p>
        </w:tc>
      </w:tr>
      <w:tr w:rsidR="00982C06" w:rsidRPr="00A64D8D" w:rsidTr="007F6CB4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C06" w:rsidRPr="00A64D8D" w:rsidRDefault="00982C06" w:rsidP="005E0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hAnsi="Times New Roman" w:cs="Times New Roman"/>
                <w:sz w:val="24"/>
                <w:szCs w:val="24"/>
              </w:rPr>
              <w:t>в том числе условно утвержденные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C06" w:rsidRPr="00A64D8D" w:rsidRDefault="000B04E5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hAnsi="Times New Roman" w:cs="Times New Roman"/>
                <w:sz w:val="24"/>
                <w:szCs w:val="24"/>
              </w:rPr>
              <w:t>14 735 154,9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11A" w:rsidRPr="00A64D8D" w:rsidRDefault="0007511A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- 1 600 000,0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C06" w:rsidRPr="00A64D8D" w:rsidRDefault="00195C41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13 135 154,9</w:t>
            </w:r>
          </w:p>
        </w:tc>
      </w:tr>
      <w:tr w:rsidR="00982C06" w:rsidRPr="00A64D8D" w:rsidTr="007F6CB4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C06" w:rsidRPr="00A64D8D" w:rsidRDefault="00982C06" w:rsidP="005E0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Дефицит/профицит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C06" w:rsidRPr="00A64D8D" w:rsidRDefault="000B04E5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hAnsi="Times New Roman" w:cs="Times New Roman"/>
                <w:sz w:val="24"/>
                <w:szCs w:val="24"/>
              </w:rPr>
              <w:t>1 483 449,3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C06" w:rsidRPr="00A64D8D" w:rsidRDefault="00815743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C06" w:rsidRPr="00A64D8D" w:rsidRDefault="00815743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hAnsi="Times New Roman" w:cs="Times New Roman"/>
                <w:sz w:val="24"/>
                <w:szCs w:val="24"/>
              </w:rPr>
              <w:t>1 483 449,3</w:t>
            </w:r>
          </w:p>
        </w:tc>
      </w:tr>
      <w:tr w:rsidR="00982C06" w:rsidRPr="00A64D8D" w:rsidTr="007F6CB4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C06" w:rsidRPr="00A64D8D" w:rsidRDefault="00982C06" w:rsidP="005E0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Верхний предел государственного внутреннего долга на 01.01.2027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C06" w:rsidRPr="00A64D8D" w:rsidRDefault="000B04E5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hAnsi="Times New Roman" w:cs="Times New Roman"/>
                <w:sz w:val="24"/>
                <w:szCs w:val="24"/>
              </w:rPr>
              <w:t>40 728 711,1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C06" w:rsidRPr="00A64D8D" w:rsidRDefault="00926B62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- 6 811 038,8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C06" w:rsidRPr="00A64D8D" w:rsidRDefault="00926B62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33 917 672,3</w:t>
            </w:r>
          </w:p>
        </w:tc>
      </w:tr>
      <w:tr w:rsidR="00982C06" w:rsidRPr="00A64D8D" w:rsidTr="007F6CB4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C06" w:rsidRPr="00A64D8D" w:rsidRDefault="00982C06" w:rsidP="005E02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том числе верхний предел долга по государственным гарантиям Мурманской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C06" w:rsidRPr="00A64D8D" w:rsidRDefault="00982C06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C06" w:rsidRPr="00A64D8D" w:rsidRDefault="00982C06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C06" w:rsidRPr="00A64D8D" w:rsidRDefault="00982C06" w:rsidP="005E0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FC4E9E" w:rsidRPr="00A64D8D" w:rsidRDefault="00FC4E9E" w:rsidP="005E0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027E" w:rsidRPr="00A64D8D" w:rsidRDefault="005E027E" w:rsidP="005E02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4D8D">
        <w:rPr>
          <w:rFonts w:ascii="Times New Roman" w:hAnsi="Times New Roman" w:cs="Times New Roman"/>
          <w:sz w:val="24"/>
          <w:szCs w:val="24"/>
        </w:rPr>
        <w:t>Законопроект подготовлен в целях предоставления государственной гарант</w:t>
      </w:r>
      <w:proofErr w:type="gramStart"/>
      <w:r w:rsidRPr="00A64D8D">
        <w:rPr>
          <w:rFonts w:ascii="Times New Roman" w:hAnsi="Times New Roman" w:cs="Times New Roman"/>
          <w:sz w:val="24"/>
          <w:szCs w:val="24"/>
        </w:rPr>
        <w:t>ии АО</w:t>
      </w:r>
      <w:proofErr w:type="gramEnd"/>
      <w:r w:rsidRPr="00A64D8D">
        <w:rPr>
          <w:rFonts w:ascii="Times New Roman" w:hAnsi="Times New Roman" w:cs="Times New Roman"/>
          <w:sz w:val="24"/>
          <w:szCs w:val="24"/>
        </w:rPr>
        <w:t> </w:t>
      </w:r>
      <w:r w:rsidR="001C63FD" w:rsidRPr="001C63FD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A64D8D">
        <w:rPr>
          <w:rFonts w:ascii="Times New Roman" w:hAnsi="Times New Roman" w:cs="Times New Roman"/>
          <w:sz w:val="24"/>
          <w:szCs w:val="24"/>
        </w:rPr>
        <w:t>Мурманэнергосбыт</w:t>
      </w:r>
      <w:proofErr w:type="spellEnd"/>
      <w:r w:rsidR="001C63FD" w:rsidRPr="001C63FD">
        <w:rPr>
          <w:rFonts w:ascii="Times New Roman" w:hAnsi="Times New Roman" w:cs="Times New Roman"/>
          <w:sz w:val="24"/>
          <w:szCs w:val="24"/>
        </w:rPr>
        <w:t>"</w:t>
      </w:r>
      <w:r w:rsidRPr="00A64D8D">
        <w:rPr>
          <w:rFonts w:ascii="Times New Roman" w:hAnsi="Times New Roman" w:cs="Times New Roman"/>
          <w:sz w:val="24"/>
          <w:szCs w:val="24"/>
        </w:rPr>
        <w:t xml:space="preserve"> для привлечения дополнительных заемных средств в кредитных организациях для покрытия кассовых разрывов, что позволит обеспечить своевременную закупку топлива и исполнение обязательств в рамках снабжения тепловой энергией потребителей региона (обеспечение бесперебойного прохождения отопительного сезона 2023/2024 годов). </w:t>
      </w:r>
      <w:r w:rsidR="00FF001C" w:rsidRPr="00FF001C">
        <w:rPr>
          <w:rFonts w:ascii="Times New Roman" w:hAnsi="Times New Roman" w:cs="Times New Roman"/>
          <w:sz w:val="24"/>
          <w:szCs w:val="24"/>
        </w:rPr>
        <w:t>Законопроект предлагается к рассмотрению Мурманской областной Думой в первоочередном порядке</w:t>
      </w:r>
      <w:r w:rsidR="00E05573">
        <w:rPr>
          <w:rFonts w:ascii="Times New Roman" w:hAnsi="Times New Roman" w:cs="Times New Roman"/>
          <w:sz w:val="24"/>
          <w:szCs w:val="24"/>
        </w:rPr>
        <w:t>.</w:t>
      </w:r>
    </w:p>
    <w:p w:rsidR="000919E5" w:rsidRPr="00DF4577" w:rsidRDefault="000919E5" w:rsidP="00091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577">
        <w:rPr>
          <w:rFonts w:ascii="Times New Roman" w:hAnsi="Times New Roman" w:cs="Times New Roman"/>
          <w:sz w:val="24"/>
          <w:szCs w:val="24"/>
        </w:rPr>
        <w:t>Законопроект предусматривает внесение изменений:</w:t>
      </w:r>
    </w:p>
    <w:p w:rsidR="000919E5" w:rsidRPr="00DF4577" w:rsidRDefault="000919E5" w:rsidP="00091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577">
        <w:rPr>
          <w:rFonts w:ascii="Times New Roman" w:hAnsi="Times New Roman" w:cs="Times New Roman"/>
          <w:sz w:val="24"/>
          <w:szCs w:val="24"/>
        </w:rPr>
        <w:t>1) в Программу государственных гарантий Мурманской области в валюте Российской Федерации на 2024 год и на плановый период 2025 и 2026 годов (с целью предоставления в 2024 году государственных гарантий Мурманской области, обусловленной потребностью АО "</w:t>
      </w:r>
      <w:proofErr w:type="spellStart"/>
      <w:r w:rsidRPr="00DF4577">
        <w:rPr>
          <w:rFonts w:ascii="Times New Roman" w:hAnsi="Times New Roman" w:cs="Times New Roman"/>
          <w:sz w:val="24"/>
          <w:szCs w:val="24"/>
        </w:rPr>
        <w:t>Мурманэнергосбыт</w:t>
      </w:r>
      <w:proofErr w:type="spellEnd"/>
      <w:r w:rsidRPr="00DF4577">
        <w:rPr>
          <w:rFonts w:ascii="Times New Roman" w:hAnsi="Times New Roman" w:cs="Times New Roman"/>
          <w:sz w:val="24"/>
          <w:szCs w:val="24"/>
        </w:rPr>
        <w:t xml:space="preserve">" </w:t>
      </w:r>
      <w:r w:rsidRPr="00DF457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 увеличении кредитного портфеля);</w:t>
      </w:r>
    </w:p>
    <w:p w:rsidR="000919E5" w:rsidRPr="00DF4577" w:rsidRDefault="000919E5" w:rsidP="00091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577">
        <w:rPr>
          <w:rFonts w:ascii="Times New Roman" w:hAnsi="Times New Roman" w:cs="Times New Roman"/>
          <w:sz w:val="24"/>
          <w:szCs w:val="24"/>
        </w:rPr>
        <w:t>2) в Программу государственных внутренних заимствований Мурманской области на 2024 год и на плановый период 2025 и 2026 годов в части:</w:t>
      </w:r>
    </w:p>
    <w:p w:rsidR="000919E5" w:rsidRPr="00DF4577" w:rsidRDefault="000919E5" w:rsidP="00091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4577">
        <w:rPr>
          <w:rFonts w:ascii="Times New Roman" w:hAnsi="Times New Roman" w:cs="Times New Roman"/>
          <w:sz w:val="24"/>
          <w:szCs w:val="24"/>
        </w:rPr>
        <w:t xml:space="preserve">- увеличения в 2024 году на 10 000 000,0 тыс. рублей суммы привлечения и </w:t>
      </w:r>
      <w:r w:rsidR="008401AA">
        <w:rPr>
          <w:rFonts w:ascii="Times New Roman" w:hAnsi="Times New Roman" w:cs="Times New Roman"/>
          <w:sz w:val="24"/>
          <w:szCs w:val="24"/>
        </w:rPr>
        <w:t xml:space="preserve">суммы </w:t>
      </w:r>
      <w:r w:rsidRPr="00DF4577">
        <w:rPr>
          <w:rFonts w:ascii="Times New Roman" w:hAnsi="Times New Roman" w:cs="Times New Roman"/>
          <w:sz w:val="24"/>
          <w:szCs w:val="24"/>
        </w:rPr>
        <w:t>возврата коммерческих кредитов, обусловленное необходимостью заключения государственных контрактов на привлечение средств по возобновляемым кредитным линиям, в целях привлечения и погашения средств в период действия государственных контрактов;</w:t>
      </w:r>
      <w:proofErr w:type="gramEnd"/>
    </w:p>
    <w:p w:rsidR="000919E5" w:rsidRDefault="000919E5" w:rsidP="00091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577">
        <w:rPr>
          <w:rFonts w:ascii="Times New Roman" w:hAnsi="Times New Roman" w:cs="Times New Roman"/>
          <w:sz w:val="24"/>
          <w:szCs w:val="24"/>
        </w:rPr>
        <w:t>- увеличения возврата средств в 2025 и 2026 годах на 144 913,4 тыс. рублей по специальному казначейскому кредиту, полученному в декабре 2023 года.</w:t>
      </w:r>
    </w:p>
    <w:p w:rsidR="000919E5" w:rsidRPr="00FF001C" w:rsidRDefault="000919E5" w:rsidP="000919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4F93" w:rsidRPr="00FF001C" w:rsidRDefault="00C072AB" w:rsidP="005E027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FF0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II.</w:t>
      </w:r>
      <w:r w:rsidRPr="00FF001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="00FA5BC5" w:rsidRPr="00FF001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Изменение параметров областного бюджета по расходам</w:t>
      </w:r>
    </w:p>
    <w:p w:rsidR="00675D0A" w:rsidRPr="00FF001C" w:rsidRDefault="00675D0A" w:rsidP="005E027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color w:val="984806" w:themeColor="accent6" w:themeShade="80"/>
          <w:sz w:val="24"/>
          <w:szCs w:val="24"/>
          <w:lang w:eastAsia="ru-RU"/>
        </w:rPr>
      </w:pPr>
    </w:p>
    <w:p w:rsidR="00890C81" w:rsidRDefault="007024D3" w:rsidP="005E027E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001C">
        <w:rPr>
          <w:rFonts w:ascii="Times New Roman" w:eastAsia="Calibri" w:hAnsi="Times New Roman" w:cs="Times New Roman"/>
          <w:sz w:val="24"/>
          <w:szCs w:val="24"/>
        </w:rPr>
        <w:t>Изменения</w:t>
      </w:r>
      <w:r w:rsidR="00567320" w:rsidRPr="00FF001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681A98" w:rsidRPr="00FF001C">
        <w:rPr>
          <w:rFonts w:ascii="Times New Roman" w:eastAsia="Calibri" w:hAnsi="Times New Roman" w:cs="Times New Roman"/>
          <w:sz w:val="24"/>
          <w:szCs w:val="24"/>
        </w:rPr>
        <w:t>предусмотренные</w:t>
      </w:r>
      <w:r w:rsidR="00567320" w:rsidRPr="00FF00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B20F7" w:rsidRPr="00FF001C">
        <w:rPr>
          <w:rFonts w:ascii="Times New Roman" w:eastAsia="Calibri" w:hAnsi="Times New Roman" w:cs="Times New Roman"/>
          <w:sz w:val="24"/>
          <w:szCs w:val="24"/>
        </w:rPr>
        <w:t>З</w:t>
      </w:r>
      <w:r w:rsidR="000F26A3" w:rsidRPr="00FF001C">
        <w:rPr>
          <w:rFonts w:ascii="Times New Roman" w:eastAsia="Calibri" w:hAnsi="Times New Roman" w:cs="Times New Roman"/>
          <w:sz w:val="24"/>
          <w:szCs w:val="24"/>
        </w:rPr>
        <w:t>аконопроект</w:t>
      </w:r>
      <w:r w:rsidR="00681A98" w:rsidRPr="00FF001C">
        <w:rPr>
          <w:rFonts w:ascii="Times New Roman" w:eastAsia="Calibri" w:hAnsi="Times New Roman" w:cs="Times New Roman"/>
          <w:sz w:val="24"/>
          <w:szCs w:val="24"/>
        </w:rPr>
        <w:t>ом</w:t>
      </w:r>
      <w:r w:rsidR="00567320" w:rsidRPr="00FF001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F001C">
        <w:rPr>
          <w:rFonts w:ascii="Times New Roman" w:eastAsia="Calibri" w:hAnsi="Times New Roman" w:cs="Times New Roman"/>
          <w:sz w:val="24"/>
          <w:szCs w:val="24"/>
        </w:rPr>
        <w:t xml:space="preserve">обусловлены </w:t>
      </w:r>
      <w:r w:rsidR="00F318AC" w:rsidRPr="00FF001C">
        <w:rPr>
          <w:rFonts w:ascii="Times New Roman" w:eastAsia="Calibri" w:hAnsi="Times New Roman" w:cs="Times New Roman"/>
          <w:sz w:val="24"/>
          <w:szCs w:val="24"/>
        </w:rPr>
        <w:t>направлением</w:t>
      </w:r>
      <w:r w:rsidRPr="00FF00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7320" w:rsidRPr="00FF001C">
        <w:rPr>
          <w:rFonts w:ascii="Times New Roman" w:eastAsia="Calibri" w:hAnsi="Times New Roman" w:cs="Times New Roman"/>
          <w:sz w:val="24"/>
          <w:szCs w:val="24"/>
        </w:rPr>
        <w:t>сре</w:t>
      </w:r>
      <w:proofErr w:type="gramStart"/>
      <w:r w:rsidR="00567320" w:rsidRPr="00FF001C">
        <w:rPr>
          <w:rFonts w:ascii="Times New Roman" w:eastAsia="Calibri" w:hAnsi="Times New Roman" w:cs="Times New Roman"/>
          <w:sz w:val="24"/>
          <w:szCs w:val="24"/>
        </w:rPr>
        <w:t xml:space="preserve">дств </w:t>
      </w:r>
      <w:r w:rsidRPr="00FF001C">
        <w:rPr>
          <w:rFonts w:ascii="Times New Roman" w:eastAsia="Calibri" w:hAnsi="Times New Roman" w:cs="Times New Roman"/>
          <w:sz w:val="24"/>
          <w:szCs w:val="24"/>
        </w:rPr>
        <w:t>в р</w:t>
      </w:r>
      <w:proofErr w:type="gramEnd"/>
      <w:r w:rsidRPr="00FF001C">
        <w:rPr>
          <w:rFonts w:ascii="Times New Roman" w:eastAsia="Calibri" w:hAnsi="Times New Roman" w:cs="Times New Roman"/>
          <w:sz w:val="24"/>
          <w:szCs w:val="24"/>
        </w:rPr>
        <w:t>амках непрограммной деятельности</w:t>
      </w:r>
      <w:r w:rsidR="00104DCC" w:rsidRPr="00FF00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0C81" w:rsidRPr="00FF001C">
        <w:rPr>
          <w:rFonts w:ascii="Times New Roman" w:eastAsia="Calibri" w:hAnsi="Times New Roman" w:cs="Times New Roman"/>
          <w:sz w:val="24"/>
          <w:szCs w:val="24"/>
        </w:rPr>
        <w:t xml:space="preserve">на 2026 год </w:t>
      </w:r>
      <w:r w:rsidR="00B76151" w:rsidRPr="00FF001C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2B20F7" w:rsidRPr="00FF001C">
        <w:rPr>
          <w:rFonts w:ascii="Times New Roman" w:eastAsia="Calibri" w:hAnsi="Times New Roman" w:cs="Times New Roman"/>
          <w:sz w:val="24"/>
          <w:szCs w:val="24"/>
        </w:rPr>
        <w:t>размере</w:t>
      </w:r>
      <w:r w:rsidR="00B76151" w:rsidRPr="00FF00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0C81" w:rsidRPr="00FF001C">
        <w:rPr>
          <w:rFonts w:ascii="Times New Roman" w:eastAsia="Calibri" w:hAnsi="Times New Roman" w:cs="Times New Roman"/>
          <w:sz w:val="24"/>
          <w:szCs w:val="24"/>
        </w:rPr>
        <w:t>1 600 000,0</w:t>
      </w:r>
      <w:r w:rsidR="00B76151" w:rsidRPr="00FF001C">
        <w:rPr>
          <w:rFonts w:ascii="Times New Roman" w:eastAsia="Calibri" w:hAnsi="Times New Roman" w:cs="Times New Roman"/>
          <w:sz w:val="24"/>
          <w:szCs w:val="24"/>
        </w:rPr>
        <w:t xml:space="preserve"> тыс. рублей</w:t>
      </w:r>
      <w:r w:rsidR="00890C81" w:rsidRPr="00FF001C">
        <w:rPr>
          <w:rFonts w:ascii="Times New Roman" w:eastAsia="Calibri" w:hAnsi="Times New Roman" w:cs="Times New Roman"/>
          <w:sz w:val="24"/>
          <w:szCs w:val="24"/>
        </w:rPr>
        <w:t>, предусмотренных на исполнение государственных гарантий Мурманской области (за счет условно утвержденных расходов, без изменения общего объема расходов на 2026 год).</w:t>
      </w:r>
    </w:p>
    <w:p w:rsidR="00681A98" w:rsidRPr="00A64D8D" w:rsidRDefault="00681A98" w:rsidP="005E027E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2F44" w:rsidRDefault="00C072AB" w:rsidP="005E0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64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III</w:t>
      </w:r>
      <w:r w:rsidRPr="00A64D8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. </w:t>
      </w:r>
      <w:r w:rsidR="00FA5BC5" w:rsidRPr="00A64D8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Источники финансирования областного бюджета</w:t>
      </w:r>
    </w:p>
    <w:p w:rsidR="002D3CF6" w:rsidRPr="00A64D8D" w:rsidRDefault="002D3CF6" w:rsidP="005E0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4F72F9" w:rsidRPr="00A64D8D" w:rsidRDefault="004F72F9" w:rsidP="005E0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8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сохранением дефицита областного бюджета в размере значений, утвержденных законом об областном бюджете на 2024 год и на плановый период 2025 и 2026 годов, совокупное сальдо по источникам внутреннего финансирования дефицита областного бюджета в 2024 – 2026 годах также сохранено на уровне утвержденных назначений.</w:t>
      </w:r>
    </w:p>
    <w:p w:rsidR="004F72F9" w:rsidRPr="00A64D8D" w:rsidRDefault="004F72F9" w:rsidP="005E0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A64D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источниках</w:t>
      </w:r>
      <w:proofErr w:type="gramEnd"/>
      <w:r w:rsidRPr="00A6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 дефицита областного бюджета на 2025 и 2026 год</w:t>
      </w:r>
      <w:r w:rsidR="009932C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A6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возврат средств по специальному казначейскому кредиту, полученному 29.12.2024 года в сумме 2 028 788,0 тыс. рублей, увеличен на 144 913,4 тыс. рублей и, соответственно, на </w:t>
      </w:r>
      <w:r w:rsidRPr="00A64D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данную сумму увеличен показатель </w:t>
      </w:r>
      <w:r w:rsidR="00CD548B" w:rsidRPr="00CD548B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A64D8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остатков средств на счетах по учету средств бюджетов</w:t>
      </w:r>
      <w:r w:rsidR="00CD548B" w:rsidRPr="00CD548B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A64D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72F9" w:rsidRPr="00A64D8D" w:rsidRDefault="004F72F9" w:rsidP="005E0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предусмотрено предоставление государственных гарантий Мурманской области </w:t>
      </w:r>
      <w:r w:rsidRPr="00A64D8D">
        <w:rPr>
          <w:rFonts w:ascii="Times New Roman" w:hAnsi="Times New Roman" w:cs="Times New Roman"/>
          <w:sz w:val="24"/>
          <w:szCs w:val="24"/>
        </w:rPr>
        <w:t xml:space="preserve">в обеспечение надлежащего исполнения принципалом (АО </w:t>
      </w:r>
      <w:r w:rsidR="001C63FD" w:rsidRPr="001C63FD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A64D8D">
        <w:rPr>
          <w:rFonts w:ascii="Times New Roman" w:hAnsi="Times New Roman" w:cs="Times New Roman"/>
          <w:sz w:val="24"/>
          <w:szCs w:val="24"/>
        </w:rPr>
        <w:t>Мурманэнергосбыт</w:t>
      </w:r>
      <w:proofErr w:type="spellEnd"/>
      <w:r w:rsidR="001C63FD" w:rsidRPr="001C63FD">
        <w:rPr>
          <w:rFonts w:ascii="Times New Roman" w:hAnsi="Times New Roman" w:cs="Times New Roman"/>
          <w:sz w:val="24"/>
          <w:szCs w:val="24"/>
        </w:rPr>
        <w:t>"</w:t>
      </w:r>
      <w:r w:rsidRPr="00A64D8D">
        <w:rPr>
          <w:rFonts w:ascii="Times New Roman" w:hAnsi="Times New Roman" w:cs="Times New Roman"/>
          <w:sz w:val="24"/>
          <w:szCs w:val="24"/>
        </w:rPr>
        <w:t xml:space="preserve">) обязательств перед бенефициаром (АО </w:t>
      </w:r>
      <w:r w:rsidR="001C63FD" w:rsidRPr="001C63FD">
        <w:rPr>
          <w:rFonts w:ascii="Times New Roman" w:hAnsi="Times New Roman" w:cs="Times New Roman"/>
          <w:sz w:val="24"/>
          <w:szCs w:val="24"/>
        </w:rPr>
        <w:t>"</w:t>
      </w:r>
      <w:r w:rsidRPr="00A64D8D">
        <w:rPr>
          <w:rFonts w:ascii="Times New Roman" w:hAnsi="Times New Roman" w:cs="Times New Roman"/>
          <w:sz w:val="24"/>
          <w:szCs w:val="24"/>
        </w:rPr>
        <w:t>АЛЬФА-БАНК</w:t>
      </w:r>
      <w:r w:rsidR="001C63FD" w:rsidRPr="001C63FD">
        <w:rPr>
          <w:rFonts w:ascii="Times New Roman" w:hAnsi="Times New Roman" w:cs="Times New Roman"/>
          <w:sz w:val="24"/>
          <w:szCs w:val="24"/>
        </w:rPr>
        <w:t>"</w:t>
      </w:r>
      <w:r w:rsidRPr="00A64D8D">
        <w:rPr>
          <w:rFonts w:ascii="Times New Roman" w:hAnsi="Times New Roman" w:cs="Times New Roman"/>
          <w:sz w:val="24"/>
          <w:szCs w:val="24"/>
        </w:rPr>
        <w:t>) при привлечении заемных средств.</w:t>
      </w:r>
    </w:p>
    <w:p w:rsidR="004F72F9" w:rsidRPr="00A64D8D" w:rsidRDefault="004F72F9" w:rsidP="005E0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размер верхнего предела государственного внутреннего долга Мурманской области, пересчитанный с учетом возврата суммы специального казначейского кредита, размера государственного долга Мурманской области, сложившегося на 01.01.2024, и планируемых к предоставлению государственных гарантий Мурманской области, </w:t>
      </w:r>
      <w:r w:rsidRPr="00A64D8D">
        <w:rPr>
          <w:rFonts w:ascii="Times New Roman" w:eastAsia="Times New Roman" w:hAnsi="Times New Roman" w:cs="Times New Roman"/>
          <w:sz w:val="24"/>
          <w:szCs w:val="24"/>
        </w:rPr>
        <w:t>составил:</w:t>
      </w:r>
    </w:p>
    <w:p w:rsidR="004F72F9" w:rsidRPr="00A64D8D" w:rsidRDefault="004F72F9" w:rsidP="005E0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4D8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64D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64D8D">
        <w:rPr>
          <w:rFonts w:ascii="Times New Roman" w:eastAsia="Times New Roman" w:hAnsi="Times New Roman" w:cs="Times New Roman"/>
          <w:sz w:val="24"/>
          <w:szCs w:val="24"/>
        </w:rPr>
        <w:t>на 1 января 2025 года – 37 198 962,8 тыс. рублей, в том числе по государственным гарантиям Мурманской области – 1 600</w:t>
      </w:r>
      <w:r w:rsidRPr="00A64D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64D8D">
        <w:rPr>
          <w:rFonts w:ascii="Times New Roman" w:eastAsia="Times New Roman" w:hAnsi="Times New Roman" w:cs="Times New Roman"/>
          <w:sz w:val="24"/>
          <w:szCs w:val="24"/>
        </w:rPr>
        <w:t>000,0</w:t>
      </w:r>
      <w:r w:rsidRPr="00A64D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64D8D">
        <w:rPr>
          <w:rFonts w:ascii="Times New Roman" w:eastAsia="Times New Roman" w:hAnsi="Times New Roman" w:cs="Times New Roman"/>
          <w:sz w:val="24"/>
          <w:szCs w:val="24"/>
        </w:rPr>
        <w:t xml:space="preserve">тыс. рублей; </w:t>
      </w:r>
    </w:p>
    <w:p w:rsidR="004F72F9" w:rsidRPr="00A64D8D" w:rsidRDefault="004F72F9" w:rsidP="005E0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4D8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64D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64D8D">
        <w:rPr>
          <w:rFonts w:ascii="Times New Roman" w:eastAsia="Times New Roman" w:hAnsi="Times New Roman" w:cs="Times New Roman"/>
          <w:sz w:val="24"/>
          <w:szCs w:val="24"/>
        </w:rPr>
        <w:t>на 1 января 2026 года – 37 236 889,0 тыс. рублей, в том числе по государственным гарантиям Мурманской области – 1 600</w:t>
      </w:r>
      <w:r w:rsidRPr="00A64D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64D8D">
        <w:rPr>
          <w:rFonts w:ascii="Times New Roman" w:eastAsia="Times New Roman" w:hAnsi="Times New Roman" w:cs="Times New Roman"/>
          <w:sz w:val="24"/>
          <w:szCs w:val="24"/>
        </w:rPr>
        <w:t>000,0</w:t>
      </w:r>
      <w:r w:rsidRPr="00A64D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64D8D">
        <w:rPr>
          <w:rFonts w:ascii="Times New Roman" w:eastAsia="Times New Roman" w:hAnsi="Times New Roman" w:cs="Times New Roman"/>
          <w:sz w:val="24"/>
          <w:szCs w:val="24"/>
        </w:rPr>
        <w:t>тыс. рублей;</w:t>
      </w:r>
    </w:p>
    <w:p w:rsidR="004F72F9" w:rsidRPr="00A64D8D" w:rsidRDefault="004F72F9" w:rsidP="005E0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4D8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64D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64D8D">
        <w:rPr>
          <w:rFonts w:ascii="Times New Roman" w:eastAsia="Times New Roman" w:hAnsi="Times New Roman" w:cs="Times New Roman"/>
          <w:sz w:val="24"/>
          <w:szCs w:val="24"/>
        </w:rPr>
        <w:t>на 1 января 2027 года – 33 917 672,3 тыс. рублей, в том числе задолженность по государственным гарантиям – 0,0 тыс. рублей.</w:t>
      </w:r>
    </w:p>
    <w:p w:rsidR="004F72F9" w:rsidRPr="00A64D8D" w:rsidRDefault="004F72F9" w:rsidP="005E0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4D8D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положениями статьи 107 Бюджетного кодекса Российской Федерации, </w:t>
      </w:r>
      <w:r w:rsidRPr="00A64D8D">
        <w:rPr>
          <w:rFonts w:ascii="Times New Roman" w:hAnsi="Times New Roman" w:cs="Times New Roman"/>
          <w:sz w:val="24"/>
          <w:szCs w:val="24"/>
        </w:rPr>
        <w:t>Постановления Правительства РФ от 13.12.2017 № 1531</w:t>
      </w:r>
      <w:r w:rsidR="00633783" w:rsidRPr="00A64D8D">
        <w:rPr>
          <w:rFonts w:ascii="Times New Roman" w:hAnsi="Times New Roman" w:cs="Times New Roman"/>
          <w:sz w:val="24"/>
          <w:szCs w:val="24"/>
        </w:rPr>
        <w:t xml:space="preserve"> </w:t>
      </w:r>
      <w:r w:rsidR="001C63FD" w:rsidRPr="001C63FD">
        <w:rPr>
          <w:rFonts w:ascii="Times New Roman" w:hAnsi="Times New Roman" w:cs="Times New Roman"/>
          <w:sz w:val="24"/>
          <w:szCs w:val="24"/>
        </w:rPr>
        <w:t>"</w:t>
      </w:r>
      <w:r w:rsidRPr="00A64D8D">
        <w:rPr>
          <w:rFonts w:ascii="Times New Roman" w:hAnsi="Times New Roman" w:cs="Times New Roman"/>
          <w:sz w:val="24"/>
          <w:szCs w:val="24"/>
        </w:rPr>
        <w:t>О проведении в 2017 году реструктуризации обязательств (задолженности) субъектов Российской Федерации перед Российской Федерацией по бюджетным кредитам</w:t>
      </w:r>
      <w:r w:rsidR="001C63FD" w:rsidRPr="001C63FD">
        <w:rPr>
          <w:rFonts w:ascii="Times New Roman" w:hAnsi="Times New Roman" w:cs="Times New Roman"/>
          <w:sz w:val="24"/>
          <w:szCs w:val="24"/>
        </w:rPr>
        <w:t>"</w:t>
      </w:r>
      <w:r w:rsidRPr="00A64D8D">
        <w:rPr>
          <w:rFonts w:ascii="Times New Roman" w:hAnsi="Times New Roman" w:cs="Times New Roman"/>
          <w:sz w:val="24"/>
          <w:szCs w:val="24"/>
        </w:rPr>
        <w:t xml:space="preserve"> </w:t>
      </w:r>
      <w:r w:rsidRPr="00A64D8D">
        <w:rPr>
          <w:rFonts w:ascii="Times New Roman" w:eastAsia="Times New Roman" w:hAnsi="Times New Roman" w:cs="Times New Roman"/>
          <w:sz w:val="24"/>
          <w:szCs w:val="24"/>
        </w:rPr>
        <w:t xml:space="preserve">объем государственного долга субъекта Российской Федерации </w:t>
      </w:r>
      <w:r w:rsidRPr="00A64D8D">
        <w:rPr>
          <w:rFonts w:ascii="Times New Roman" w:hAnsi="Times New Roman" w:cs="Times New Roman"/>
          <w:sz w:val="24"/>
          <w:szCs w:val="24"/>
        </w:rPr>
        <w:t>может превысить установленные заключенным с Минфином России дополнительным соглашением показатели:</w:t>
      </w:r>
      <w:proofErr w:type="gramEnd"/>
    </w:p>
    <w:p w:rsidR="004F72F9" w:rsidRPr="00A64D8D" w:rsidRDefault="004F72F9" w:rsidP="005E0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D8D">
        <w:rPr>
          <w:rFonts w:ascii="Times New Roman" w:hAnsi="Times New Roman" w:cs="Times New Roman"/>
          <w:sz w:val="24"/>
          <w:szCs w:val="24"/>
        </w:rPr>
        <w:t>на остаток реструктурированной задолженности по бюджетным кредитам, предусмотренной Правилами проведения в 2021 году (постановление Правительства Российской Федерации от 28 июня 2021 г. № 1029);</w:t>
      </w:r>
    </w:p>
    <w:p w:rsidR="004F72F9" w:rsidRPr="00A64D8D" w:rsidRDefault="004F72F9" w:rsidP="005E0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D8D">
        <w:rPr>
          <w:rFonts w:ascii="Times New Roman" w:hAnsi="Times New Roman" w:cs="Times New Roman"/>
          <w:sz w:val="24"/>
          <w:szCs w:val="24"/>
        </w:rPr>
        <w:t>на объем задолженности субъекта Российской Федерации перед Российской Федерацией по бюджетным кредитам, предоставленным из федерального бюджета бюджету субъекта Российской Федерации на финансовое обеспечение реализации инфраструктурных проектов;</w:t>
      </w:r>
    </w:p>
    <w:p w:rsidR="004F72F9" w:rsidRPr="00A64D8D" w:rsidRDefault="004F72F9" w:rsidP="005E0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D8D">
        <w:rPr>
          <w:rFonts w:ascii="Times New Roman" w:hAnsi="Times New Roman" w:cs="Times New Roman"/>
          <w:sz w:val="24"/>
          <w:szCs w:val="24"/>
        </w:rPr>
        <w:t>на объем задолженности субъекта Российской Федерации по специальным казначейским кредитам и по бюджетным кредитам на опережающее финансирование;</w:t>
      </w:r>
    </w:p>
    <w:p w:rsidR="00FF001C" w:rsidRDefault="004F72F9" w:rsidP="005E0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D8D">
        <w:rPr>
          <w:rFonts w:ascii="Times New Roman" w:hAnsi="Times New Roman" w:cs="Times New Roman"/>
          <w:sz w:val="24"/>
          <w:szCs w:val="24"/>
        </w:rPr>
        <w:t>на объем задолженности местных бюджетов перед субъектом Российской Федерации по бюджетным кредитам, предоставленным из бюджет</w:t>
      </w:r>
      <w:r w:rsidR="00FF001C">
        <w:rPr>
          <w:rFonts w:ascii="Times New Roman" w:hAnsi="Times New Roman" w:cs="Times New Roman"/>
          <w:sz w:val="24"/>
          <w:szCs w:val="24"/>
        </w:rPr>
        <w:t>а субъекта Российской Федерации.</w:t>
      </w:r>
    </w:p>
    <w:p w:rsidR="004F72F9" w:rsidRPr="00A64D8D" w:rsidRDefault="004F72F9" w:rsidP="005E0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D8D">
        <w:rPr>
          <w:rFonts w:ascii="Times New Roman" w:hAnsi="Times New Roman" w:cs="Times New Roman"/>
          <w:sz w:val="24"/>
          <w:szCs w:val="24"/>
        </w:rPr>
        <w:t>Задолженность по вышеперечисленным бюджетным кредитам в объеме государственного долга Мурманской области составила по состоянию:</w:t>
      </w:r>
    </w:p>
    <w:p w:rsidR="004F72F9" w:rsidRPr="00A64D8D" w:rsidRDefault="004F72F9" w:rsidP="005E0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D8D">
        <w:rPr>
          <w:rFonts w:ascii="Times New Roman" w:hAnsi="Times New Roman" w:cs="Times New Roman"/>
          <w:sz w:val="24"/>
          <w:szCs w:val="24"/>
        </w:rPr>
        <w:t xml:space="preserve">на 01.01.2025 – 14 014 001,2 </w:t>
      </w:r>
      <w:proofErr w:type="gramStart"/>
      <w:r w:rsidRPr="00A64D8D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A64D8D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4F72F9" w:rsidRPr="00A64D8D" w:rsidRDefault="004F72F9" w:rsidP="005E0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D8D">
        <w:rPr>
          <w:rFonts w:ascii="Times New Roman" w:hAnsi="Times New Roman" w:cs="Times New Roman"/>
          <w:sz w:val="24"/>
          <w:szCs w:val="24"/>
        </w:rPr>
        <w:t xml:space="preserve">на 01.01.2026 – 12 788 072,6 </w:t>
      </w:r>
      <w:proofErr w:type="gramStart"/>
      <w:r w:rsidRPr="00A64D8D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A64D8D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4F72F9" w:rsidRPr="00A64D8D" w:rsidRDefault="004F72F9" w:rsidP="005E0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D8D">
        <w:rPr>
          <w:rFonts w:ascii="Times New Roman" w:hAnsi="Times New Roman" w:cs="Times New Roman"/>
          <w:sz w:val="24"/>
          <w:szCs w:val="24"/>
        </w:rPr>
        <w:t xml:space="preserve">на 01.01.2027 – 11 205 001,1 </w:t>
      </w:r>
      <w:proofErr w:type="gramStart"/>
      <w:r w:rsidRPr="00A64D8D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A64D8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4F72F9" w:rsidRPr="00A64D8D" w:rsidRDefault="004F72F9" w:rsidP="005E0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4D8D">
        <w:rPr>
          <w:rFonts w:ascii="Times New Roman" w:eastAsia="Times New Roman" w:hAnsi="Times New Roman" w:cs="Times New Roman"/>
          <w:sz w:val="24"/>
          <w:szCs w:val="24"/>
        </w:rPr>
        <w:t>Доля общего объема государственного внутреннего долга Мурманской области к сумме доходов областного бюджета без учета безвозмездных поступлений на 2024 – 2026 года установлена в размере 31%, с учетом допустимых превышений составила:</w:t>
      </w:r>
    </w:p>
    <w:p w:rsidR="004F72F9" w:rsidRPr="00A64D8D" w:rsidRDefault="004F72F9" w:rsidP="005E0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4D8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64D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64D8D">
        <w:rPr>
          <w:rFonts w:ascii="Times New Roman" w:eastAsia="Times New Roman" w:hAnsi="Times New Roman" w:cs="Times New Roman"/>
          <w:sz w:val="24"/>
          <w:szCs w:val="24"/>
        </w:rPr>
        <w:t xml:space="preserve">на 1 января 2025 года – 20 %; </w:t>
      </w:r>
    </w:p>
    <w:p w:rsidR="004F72F9" w:rsidRPr="00A64D8D" w:rsidRDefault="004F72F9" w:rsidP="005E0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4D8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64D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64D8D">
        <w:rPr>
          <w:rFonts w:ascii="Times New Roman" w:eastAsia="Times New Roman" w:hAnsi="Times New Roman" w:cs="Times New Roman"/>
          <w:sz w:val="24"/>
          <w:szCs w:val="24"/>
        </w:rPr>
        <w:t xml:space="preserve">на 1 января 2026 года – 21 %; </w:t>
      </w:r>
    </w:p>
    <w:p w:rsidR="004F72F9" w:rsidRPr="00A64D8D" w:rsidRDefault="004F72F9" w:rsidP="005E0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4D8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64D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64D8D">
        <w:rPr>
          <w:rFonts w:ascii="Times New Roman" w:eastAsia="Times New Roman" w:hAnsi="Times New Roman" w:cs="Times New Roman"/>
          <w:sz w:val="24"/>
          <w:szCs w:val="24"/>
        </w:rPr>
        <w:t xml:space="preserve">на 1 января 2027 года – 18 %. </w:t>
      </w:r>
    </w:p>
    <w:p w:rsidR="004F72F9" w:rsidRPr="00A64D8D" w:rsidRDefault="004F72F9" w:rsidP="005E0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4D8D">
        <w:rPr>
          <w:rFonts w:ascii="Times New Roman" w:eastAsia="Times New Roman" w:hAnsi="Times New Roman" w:cs="Times New Roman"/>
          <w:sz w:val="24"/>
          <w:szCs w:val="24"/>
        </w:rPr>
        <w:t>Доля задолженности по кредитам, полученным от кредитных организаций на 2024 – 2026 года установлена в размере 30</w:t>
      </w:r>
      <w:r w:rsidR="00633783" w:rsidRPr="00A64D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4D8D">
        <w:rPr>
          <w:rFonts w:ascii="Times New Roman" w:eastAsia="Times New Roman" w:hAnsi="Times New Roman" w:cs="Times New Roman"/>
          <w:sz w:val="24"/>
          <w:szCs w:val="24"/>
        </w:rPr>
        <w:t>%, в 2024 году составила 14</w:t>
      </w:r>
      <w:r w:rsidR="00633783" w:rsidRPr="00A64D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4D8D">
        <w:rPr>
          <w:rFonts w:ascii="Times New Roman" w:eastAsia="Times New Roman" w:hAnsi="Times New Roman" w:cs="Times New Roman"/>
          <w:sz w:val="24"/>
          <w:szCs w:val="24"/>
        </w:rPr>
        <w:t xml:space="preserve">%, в 2025 и 2026 годах </w:t>
      </w:r>
      <w:r w:rsidR="00633783" w:rsidRPr="00A64D8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64D8D">
        <w:rPr>
          <w:rFonts w:ascii="Times New Roman" w:eastAsia="Times New Roman" w:hAnsi="Times New Roman" w:cs="Times New Roman"/>
          <w:sz w:val="24"/>
          <w:szCs w:val="24"/>
        </w:rPr>
        <w:t xml:space="preserve"> 15</w:t>
      </w:r>
      <w:r w:rsidR="005E027E" w:rsidRPr="00A64D8D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A64D8D">
        <w:rPr>
          <w:rFonts w:ascii="Times New Roman" w:eastAsia="Times New Roman" w:hAnsi="Times New Roman" w:cs="Times New Roman"/>
          <w:sz w:val="24"/>
          <w:szCs w:val="24"/>
        </w:rPr>
        <w:t>% соответственно.</w:t>
      </w:r>
    </w:p>
    <w:p w:rsidR="004F72F9" w:rsidRPr="00A64D8D" w:rsidRDefault="004F72F9" w:rsidP="005E0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64D8D">
        <w:rPr>
          <w:rFonts w:ascii="Times New Roman" w:eastAsia="Times New Roman" w:hAnsi="Times New Roman" w:cs="Times New Roman"/>
          <w:sz w:val="24"/>
          <w:szCs w:val="24"/>
        </w:rPr>
        <w:t>Таким образом, условия Дополнительных соглашений к Соглашениям о предоставлении бюджету Мурманской области из федерального бюджета бюджетного кредита для частичного покрытия дефицита бюджета Мурманской области соблюдены.</w:t>
      </w:r>
    </w:p>
    <w:p w:rsidR="00FF001C" w:rsidRDefault="00FF001C" w:rsidP="00681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1A98" w:rsidRPr="00FF001C" w:rsidRDefault="00681A98" w:rsidP="00681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bookmarkStart w:id="0" w:name="_GoBack"/>
      <w:bookmarkEnd w:id="0"/>
      <w:r w:rsidRPr="00A64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I</w:t>
      </w:r>
      <w:r w:rsidR="00FF001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A64D8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. </w:t>
      </w:r>
      <w:r w:rsidR="00FF001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Заключительные положения</w:t>
      </w:r>
    </w:p>
    <w:p w:rsidR="004F72F9" w:rsidRDefault="004F72F9" w:rsidP="005E027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681A98" w:rsidRPr="009F6FFD" w:rsidRDefault="00681A98" w:rsidP="00681A9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6FFD">
        <w:rPr>
          <w:rFonts w:ascii="Times New Roman" w:eastAsia="Calibri" w:hAnsi="Times New Roman" w:cs="Times New Roman"/>
          <w:sz w:val="24"/>
          <w:szCs w:val="24"/>
        </w:rPr>
        <w:t>Реализация данного законопроекта будет способствовать достижению целей государственных программ Мурманской области.</w:t>
      </w:r>
    </w:p>
    <w:p w:rsidR="00681A98" w:rsidRPr="00A64D8D" w:rsidRDefault="00681A98" w:rsidP="00681A9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6FFD">
        <w:rPr>
          <w:rFonts w:ascii="Times New Roman" w:eastAsia="Calibri" w:hAnsi="Times New Roman" w:cs="Times New Roman"/>
          <w:sz w:val="24"/>
          <w:szCs w:val="24"/>
        </w:rPr>
        <w:t>Законопроект не требует проведения оценки эффективности</w:t>
      </w:r>
      <w:r w:rsidRPr="00A64D8D">
        <w:rPr>
          <w:rFonts w:ascii="Times New Roman" w:eastAsia="Calibri" w:hAnsi="Times New Roman" w:cs="Times New Roman"/>
          <w:sz w:val="24"/>
          <w:szCs w:val="24"/>
        </w:rPr>
        <w:t xml:space="preserve"> регулирующего воздействия, так как не затрагивает отношения, касающиеся субъектов предпринимательской и инвестиционной деятельности.</w:t>
      </w:r>
    </w:p>
    <w:p w:rsidR="00681A98" w:rsidRPr="00A64D8D" w:rsidRDefault="00681A98" w:rsidP="00681A9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D8D">
        <w:rPr>
          <w:rFonts w:ascii="Times New Roman" w:eastAsia="Calibri" w:hAnsi="Times New Roman" w:cs="Times New Roman"/>
          <w:sz w:val="24"/>
          <w:szCs w:val="24"/>
        </w:rPr>
        <w:t>Законопроект соответствует требованиям антимонопольного законодательства.</w:t>
      </w:r>
    </w:p>
    <w:p w:rsidR="00681A98" w:rsidRPr="00A64D8D" w:rsidRDefault="00681A98" w:rsidP="00681A98">
      <w:pPr>
        <w:pStyle w:val="ad"/>
        <w:rPr>
          <w:i/>
        </w:rPr>
      </w:pPr>
      <w:r w:rsidRPr="00A64D8D">
        <w:rPr>
          <w:rFonts w:eastAsia="Calibri"/>
        </w:rPr>
        <w:t xml:space="preserve">Принятие </w:t>
      </w:r>
      <w:r w:rsidRPr="00A64D8D">
        <w:t xml:space="preserve">проекта закона Мурманской области </w:t>
      </w:r>
      <w:r w:rsidR="00CD548B" w:rsidRPr="00CD548B">
        <w:t>"</w:t>
      </w:r>
      <w:r w:rsidRPr="00A64D8D">
        <w:t>О внесении изменений в Закон Мурманской области</w:t>
      </w:r>
      <w:r w:rsidR="003A52C9">
        <w:t xml:space="preserve"> </w:t>
      </w:r>
      <w:r w:rsidR="003A52C9" w:rsidRPr="003A52C9">
        <w:t>"</w:t>
      </w:r>
      <w:r w:rsidRPr="00A64D8D">
        <w:t>Об областном бюджете на 2024 год и на плановый период 2025 и 2026 годов</w:t>
      </w:r>
      <w:r w:rsidR="00CD548B" w:rsidRPr="00CD548B">
        <w:t>"</w:t>
      </w:r>
      <w:r w:rsidRPr="00A64D8D">
        <w:t xml:space="preserve"> не потребует принятия, изменения, признания </w:t>
      </w:r>
      <w:proofErr w:type="gramStart"/>
      <w:r w:rsidRPr="00A64D8D">
        <w:t>утратившими</w:t>
      </w:r>
      <w:proofErr w:type="gramEnd"/>
      <w:r w:rsidRPr="00A64D8D">
        <w:t xml:space="preserve"> силу нормативных правовых актов Мурманской области,</w:t>
      </w:r>
      <w:r w:rsidRPr="00A64D8D">
        <w:rPr>
          <w:i/>
        </w:rPr>
        <w:t xml:space="preserve"> </w:t>
      </w:r>
      <w:r w:rsidRPr="00A64D8D">
        <w:t xml:space="preserve">а также не приведет к дополнительным расходам средств областного бюджета. </w:t>
      </w:r>
      <w:r w:rsidRPr="00A64D8D">
        <w:rPr>
          <w:i/>
        </w:rPr>
        <w:t xml:space="preserve"> </w:t>
      </w:r>
    </w:p>
    <w:p w:rsidR="00681A98" w:rsidRPr="00A64D8D" w:rsidRDefault="00681A98" w:rsidP="00681A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1A98" w:rsidRPr="00A64D8D" w:rsidRDefault="00681A98" w:rsidP="005E027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60C8C" w:rsidRPr="00F83AFA" w:rsidRDefault="0082707D" w:rsidP="005E027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64D8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________________</w:t>
      </w:r>
    </w:p>
    <w:p w:rsidR="00160C8C" w:rsidRPr="00F83AFA" w:rsidRDefault="00160C8C" w:rsidP="005E027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160C8C" w:rsidRPr="00F83AFA" w:rsidRDefault="00160C8C" w:rsidP="005E027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160C8C" w:rsidRPr="00F83AFA" w:rsidRDefault="00160C8C" w:rsidP="005E027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sectPr w:rsidR="00160C8C" w:rsidRPr="00F83AFA" w:rsidSect="00A04DA7">
      <w:headerReference w:type="default" r:id="rId9"/>
      <w:pgSz w:w="11906" w:h="16838"/>
      <w:pgMar w:top="1021" w:right="851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693" w:rsidRDefault="001D7693" w:rsidP="002D249D">
      <w:pPr>
        <w:spacing w:after="0" w:line="240" w:lineRule="auto"/>
      </w:pPr>
      <w:r>
        <w:separator/>
      </w:r>
    </w:p>
  </w:endnote>
  <w:endnote w:type="continuationSeparator" w:id="0">
    <w:p w:rsidR="001D7693" w:rsidRDefault="001D7693" w:rsidP="002D2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693" w:rsidRDefault="001D7693" w:rsidP="002D249D">
      <w:pPr>
        <w:spacing w:after="0" w:line="240" w:lineRule="auto"/>
      </w:pPr>
      <w:r>
        <w:separator/>
      </w:r>
    </w:p>
  </w:footnote>
  <w:footnote w:type="continuationSeparator" w:id="0">
    <w:p w:rsidR="001D7693" w:rsidRDefault="001D7693" w:rsidP="002D249D">
      <w:pPr>
        <w:spacing w:after="0" w:line="240" w:lineRule="auto"/>
      </w:pPr>
      <w:r>
        <w:continuationSeparator/>
      </w:r>
    </w:p>
  </w:footnote>
  <w:footnote w:id="1">
    <w:p w:rsidR="001D7693" w:rsidRDefault="001D7693" w:rsidP="00203E06">
      <w:pPr>
        <w:pStyle w:val="a3"/>
      </w:pPr>
      <w:r w:rsidRPr="00AE5D94">
        <w:rPr>
          <w:rStyle w:val="a5"/>
        </w:rPr>
        <w:footnoteRef/>
      </w:r>
      <w:r w:rsidRPr="00AE5D94">
        <w:t xml:space="preserve"> </w:t>
      </w:r>
      <w:r w:rsidRPr="00AE5D94">
        <w:rPr>
          <w:rFonts w:ascii="Times New Roman" w:hAnsi="Times New Roman"/>
          <w:iCs/>
          <w:sz w:val="18"/>
        </w:rPr>
        <w:t xml:space="preserve">Здесь и далее, Закон Мурманской области от 18.12.2023 № 2949-01-ЗМО </w:t>
      </w:r>
      <w:r w:rsidRPr="003A52C9">
        <w:rPr>
          <w:rFonts w:ascii="Times New Roman" w:hAnsi="Times New Roman"/>
          <w:iCs/>
          <w:sz w:val="18"/>
        </w:rPr>
        <w:t>"</w:t>
      </w:r>
      <w:r w:rsidRPr="00AE5D94">
        <w:rPr>
          <w:rFonts w:ascii="Times New Roman" w:hAnsi="Times New Roman"/>
          <w:iCs/>
          <w:sz w:val="18"/>
        </w:rPr>
        <w:t>Об областном бюджете на 2024 год и на плановый период 2025 и 2026 годов</w:t>
      </w:r>
      <w:r w:rsidRPr="003A52C9">
        <w:rPr>
          <w:rFonts w:ascii="Times New Roman" w:hAnsi="Times New Roman"/>
          <w:iCs/>
          <w:sz w:val="18"/>
        </w:rPr>
        <w:t>"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22292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D7693" w:rsidRPr="006776A9" w:rsidRDefault="001D7693">
        <w:pPr>
          <w:pStyle w:val="a6"/>
          <w:jc w:val="center"/>
          <w:rPr>
            <w:rFonts w:ascii="Times New Roman" w:hAnsi="Times New Roman" w:cs="Times New Roman"/>
          </w:rPr>
        </w:pPr>
        <w:r w:rsidRPr="006776A9">
          <w:rPr>
            <w:rFonts w:ascii="Times New Roman" w:hAnsi="Times New Roman" w:cs="Times New Roman"/>
          </w:rPr>
          <w:fldChar w:fldCharType="begin"/>
        </w:r>
        <w:r w:rsidRPr="006776A9">
          <w:rPr>
            <w:rFonts w:ascii="Times New Roman" w:hAnsi="Times New Roman" w:cs="Times New Roman"/>
          </w:rPr>
          <w:instrText>PAGE   \* MERGEFORMAT</w:instrText>
        </w:r>
        <w:r w:rsidRPr="006776A9">
          <w:rPr>
            <w:rFonts w:ascii="Times New Roman" w:hAnsi="Times New Roman" w:cs="Times New Roman"/>
          </w:rPr>
          <w:fldChar w:fldCharType="separate"/>
        </w:r>
        <w:r w:rsidR="008401AA">
          <w:rPr>
            <w:rFonts w:ascii="Times New Roman" w:hAnsi="Times New Roman" w:cs="Times New Roman"/>
            <w:noProof/>
          </w:rPr>
          <w:t>2</w:t>
        </w:r>
        <w:r w:rsidRPr="006776A9">
          <w:rPr>
            <w:rFonts w:ascii="Times New Roman" w:hAnsi="Times New Roman" w:cs="Times New Roman"/>
          </w:rPr>
          <w:fldChar w:fldCharType="end"/>
        </w:r>
      </w:p>
    </w:sdtContent>
  </w:sdt>
  <w:p w:rsidR="001D7693" w:rsidRDefault="001D7693">
    <w:pPr>
      <w:pStyle w:val="a6"/>
    </w:pPr>
  </w:p>
  <w:p w:rsidR="001D7693" w:rsidRDefault="001D769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25662"/>
    <w:multiLevelType w:val="hybridMultilevel"/>
    <w:tmpl w:val="83AA86A6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0263AAF"/>
    <w:multiLevelType w:val="hybridMultilevel"/>
    <w:tmpl w:val="398AE426"/>
    <w:lvl w:ilvl="0" w:tplc="3A68269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262322A"/>
    <w:multiLevelType w:val="hybridMultilevel"/>
    <w:tmpl w:val="32BE1C0C"/>
    <w:lvl w:ilvl="0" w:tplc="1EB8D3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B06B9A"/>
    <w:multiLevelType w:val="hybridMultilevel"/>
    <w:tmpl w:val="ED4C1CBC"/>
    <w:lvl w:ilvl="0" w:tplc="F8A42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B259C1"/>
    <w:multiLevelType w:val="hybridMultilevel"/>
    <w:tmpl w:val="FF203A16"/>
    <w:lvl w:ilvl="0" w:tplc="318040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D75160A"/>
    <w:multiLevelType w:val="hybridMultilevel"/>
    <w:tmpl w:val="A6DA6BDE"/>
    <w:lvl w:ilvl="0" w:tplc="5A3E7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3F4729"/>
    <w:multiLevelType w:val="hybridMultilevel"/>
    <w:tmpl w:val="A6DA6BDE"/>
    <w:lvl w:ilvl="0" w:tplc="5A3E7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CD10C0"/>
    <w:multiLevelType w:val="hybridMultilevel"/>
    <w:tmpl w:val="4824D8EE"/>
    <w:lvl w:ilvl="0" w:tplc="E98AFF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3946"/>
    <w:rsid w:val="00005A86"/>
    <w:rsid w:val="00005E85"/>
    <w:rsid w:val="000068C4"/>
    <w:rsid w:val="000075FC"/>
    <w:rsid w:val="00010656"/>
    <w:rsid w:val="0001425A"/>
    <w:rsid w:val="0002180D"/>
    <w:rsid w:val="00022C9C"/>
    <w:rsid w:val="00027180"/>
    <w:rsid w:val="000273DB"/>
    <w:rsid w:val="000345AE"/>
    <w:rsid w:val="000347FF"/>
    <w:rsid w:val="00036F86"/>
    <w:rsid w:val="00041F83"/>
    <w:rsid w:val="00045B2A"/>
    <w:rsid w:val="00050B7E"/>
    <w:rsid w:val="00050DBE"/>
    <w:rsid w:val="000553C7"/>
    <w:rsid w:val="00057BE9"/>
    <w:rsid w:val="00060EB1"/>
    <w:rsid w:val="0006571E"/>
    <w:rsid w:val="00066EAB"/>
    <w:rsid w:val="0007404B"/>
    <w:rsid w:val="0007511A"/>
    <w:rsid w:val="00080507"/>
    <w:rsid w:val="0008284B"/>
    <w:rsid w:val="00084F0E"/>
    <w:rsid w:val="00090268"/>
    <w:rsid w:val="000919E5"/>
    <w:rsid w:val="000A06A9"/>
    <w:rsid w:val="000A46C8"/>
    <w:rsid w:val="000A5A7B"/>
    <w:rsid w:val="000B04E5"/>
    <w:rsid w:val="000B555F"/>
    <w:rsid w:val="000C2BDA"/>
    <w:rsid w:val="000C3883"/>
    <w:rsid w:val="000D0121"/>
    <w:rsid w:val="000D1807"/>
    <w:rsid w:val="000D5C8A"/>
    <w:rsid w:val="000D7589"/>
    <w:rsid w:val="000E153B"/>
    <w:rsid w:val="000E6189"/>
    <w:rsid w:val="000F02D3"/>
    <w:rsid w:val="000F26A3"/>
    <w:rsid w:val="000F71BE"/>
    <w:rsid w:val="00104DCC"/>
    <w:rsid w:val="001059BF"/>
    <w:rsid w:val="00107FD1"/>
    <w:rsid w:val="0011088F"/>
    <w:rsid w:val="00111CB9"/>
    <w:rsid w:val="00113550"/>
    <w:rsid w:val="001168D3"/>
    <w:rsid w:val="00120329"/>
    <w:rsid w:val="00123C2B"/>
    <w:rsid w:val="00133B4F"/>
    <w:rsid w:val="001348EE"/>
    <w:rsid w:val="00134C17"/>
    <w:rsid w:val="00135323"/>
    <w:rsid w:val="001355E8"/>
    <w:rsid w:val="00136060"/>
    <w:rsid w:val="00143B1D"/>
    <w:rsid w:val="00145B1D"/>
    <w:rsid w:val="00147EF5"/>
    <w:rsid w:val="00154649"/>
    <w:rsid w:val="00156A42"/>
    <w:rsid w:val="00160C8C"/>
    <w:rsid w:val="00170627"/>
    <w:rsid w:val="00171F5F"/>
    <w:rsid w:val="00175E21"/>
    <w:rsid w:val="00180718"/>
    <w:rsid w:val="00184A50"/>
    <w:rsid w:val="001932D9"/>
    <w:rsid w:val="00195C41"/>
    <w:rsid w:val="00197227"/>
    <w:rsid w:val="0019727B"/>
    <w:rsid w:val="001A2C9B"/>
    <w:rsid w:val="001A46CB"/>
    <w:rsid w:val="001A5A0C"/>
    <w:rsid w:val="001A6D07"/>
    <w:rsid w:val="001B69D8"/>
    <w:rsid w:val="001C5CB0"/>
    <w:rsid w:val="001C63FD"/>
    <w:rsid w:val="001D1FB3"/>
    <w:rsid w:val="001D2F88"/>
    <w:rsid w:val="001D5F49"/>
    <w:rsid w:val="001D61CF"/>
    <w:rsid w:val="001D7693"/>
    <w:rsid w:val="001F7688"/>
    <w:rsid w:val="00200E93"/>
    <w:rsid w:val="00202F34"/>
    <w:rsid w:val="00203E06"/>
    <w:rsid w:val="00205411"/>
    <w:rsid w:val="00214090"/>
    <w:rsid w:val="00214638"/>
    <w:rsid w:val="002168E6"/>
    <w:rsid w:val="0021796D"/>
    <w:rsid w:val="00224E5A"/>
    <w:rsid w:val="00225CB0"/>
    <w:rsid w:val="00230F93"/>
    <w:rsid w:val="00232972"/>
    <w:rsid w:val="00234603"/>
    <w:rsid w:val="002350E6"/>
    <w:rsid w:val="0023579D"/>
    <w:rsid w:val="00235B31"/>
    <w:rsid w:val="00237DEA"/>
    <w:rsid w:val="002536AA"/>
    <w:rsid w:val="00254672"/>
    <w:rsid w:val="00257E8C"/>
    <w:rsid w:val="00267A5E"/>
    <w:rsid w:val="0027546E"/>
    <w:rsid w:val="00276CFC"/>
    <w:rsid w:val="002776F4"/>
    <w:rsid w:val="00277738"/>
    <w:rsid w:val="00283963"/>
    <w:rsid w:val="00286415"/>
    <w:rsid w:val="00290EF3"/>
    <w:rsid w:val="0029472A"/>
    <w:rsid w:val="0029563C"/>
    <w:rsid w:val="00295F82"/>
    <w:rsid w:val="002966B1"/>
    <w:rsid w:val="00296773"/>
    <w:rsid w:val="00296E00"/>
    <w:rsid w:val="002A0C11"/>
    <w:rsid w:val="002A3917"/>
    <w:rsid w:val="002A7FE7"/>
    <w:rsid w:val="002B19C1"/>
    <w:rsid w:val="002B20F7"/>
    <w:rsid w:val="002B455F"/>
    <w:rsid w:val="002B46AC"/>
    <w:rsid w:val="002B5853"/>
    <w:rsid w:val="002B636D"/>
    <w:rsid w:val="002C0762"/>
    <w:rsid w:val="002C163D"/>
    <w:rsid w:val="002C1E35"/>
    <w:rsid w:val="002C4B8E"/>
    <w:rsid w:val="002C662C"/>
    <w:rsid w:val="002D249D"/>
    <w:rsid w:val="002D3CF6"/>
    <w:rsid w:val="002D5592"/>
    <w:rsid w:val="002E67B1"/>
    <w:rsid w:val="002E7859"/>
    <w:rsid w:val="002F1905"/>
    <w:rsid w:val="002F5B38"/>
    <w:rsid w:val="00303D06"/>
    <w:rsid w:val="00305E82"/>
    <w:rsid w:val="0031094C"/>
    <w:rsid w:val="00311971"/>
    <w:rsid w:val="003126CE"/>
    <w:rsid w:val="00314829"/>
    <w:rsid w:val="00320C05"/>
    <w:rsid w:val="00322369"/>
    <w:rsid w:val="00323FB4"/>
    <w:rsid w:val="003261DD"/>
    <w:rsid w:val="0033347D"/>
    <w:rsid w:val="0033435E"/>
    <w:rsid w:val="00336D04"/>
    <w:rsid w:val="003374F0"/>
    <w:rsid w:val="00342C96"/>
    <w:rsid w:val="00350A01"/>
    <w:rsid w:val="003542D7"/>
    <w:rsid w:val="00355E63"/>
    <w:rsid w:val="003573E8"/>
    <w:rsid w:val="00360015"/>
    <w:rsid w:val="003627DD"/>
    <w:rsid w:val="0036391D"/>
    <w:rsid w:val="003651B2"/>
    <w:rsid w:val="00365FB4"/>
    <w:rsid w:val="00370CF6"/>
    <w:rsid w:val="003714CF"/>
    <w:rsid w:val="00371EC9"/>
    <w:rsid w:val="00372930"/>
    <w:rsid w:val="00374AAE"/>
    <w:rsid w:val="003805C7"/>
    <w:rsid w:val="00384599"/>
    <w:rsid w:val="00385F63"/>
    <w:rsid w:val="0039352E"/>
    <w:rsid w:val="003A104E"/>
    <w:rsid w:val="003A195D"/>
    <w:rsid w:val="003A373F"/>
    <w:rsid w:val="003A52C9"/>
    <w:rsid w:val="003A6087"/>
    <w:rsid w:val="003A6C48"/>
    <w:rsid w:val="003B0D5C"/>
    <w:rsid w:val="003B1DEE"/>
    <w:rsid w:val="003B21DE"/>
    <w:rsid w:val="003B3694"/>
    <w:rsid w:val="003B3F83"/>
    <w:rsid w:val="003B6C13"/>
    <w:rsid w:val="003C04F0"/>
    <w:rsid w:val="003C2B4A"/>
    <w:rsid w:val="003C3CA1"/>
    <w:rsid w:val="003C6E96"/>
    <w:rsid w:val="003C707E"/>
    <w:rsid w:val="003D020E"/>
    <w:rsid w:val="003D061C"/>
    <w:rsid w:val="003D1CC8"/>
    <w:rsid w:val="003E7FB8"/>
    <w:rsid w:val="003F1D2E"/>
    <w:rsid w:val="003F4B19"/>
    <w:rsid w:val="003F6AAC"/>
    <w:rsid w:val="00412DD6"/>
    <w:rsid w:val="00425862"/>
    <w:rsid w:val="004270AB"/>
    <w:rsid w:val="00434AD8"/>
    <w:rsid w:val="00437A24"/>
    <w:rsid w:val="00444E10"/>
    <w:rsid w:val="00447AFE"/>
    <w:rsid w:val="00454550"/>
    <w:rsid w:val="00455D4C"/>
    <w:rsid w:val="004625B3"/>
    <w:rsid w:val="0046433D"/>
    <w:rsid w:val="00464769"/>
    <w:rsid w:val="00464C42"/>
    <w:rsid w:val="00466CD7"/>
    <w:rsid w:val="004670FC"/>
    <w:rsid w:val="004710D9"/>
    <w:rsid w:val="00474B39"/>
    <w:rsid w:val="00483B48"/>
    <w:rsid w:val="00483BA4"/>
    <w:rsid w:val="00494C2D"/>
    <w:rsid w:val="00495869"/>
    <w:rsid w:val="00496702"/>
    <w:rsid w:val="00497FB7"/>
    <w:rsid w:val="004A29D4"/>
    <w:rsid w:val="004A3385"/>
    <w:rsid w:val="004A4BEE"/>
    <w:rsid w:val="004B045E"/>
    <w:rsid w:val="004B16B2"/>
    <w:rsid w:val="004B3512"/>
    <w:rsid w:val="004B517C"/>
    <w:rsid w:val="004B5D2A"/>
    <w:rsid w:val="004B67D1"/>
    <w:rsid w:val="004C08BB"/>
    <w:rsid w:val="004D3A1D"/>
    <w:rsid w:val="004D3C56"/>
    <w:rsid w:val="004D5EDD"/>
    <w:rsid w:val="004E08A1"/>
    <w:rsid w:val="004E431E"/>
    <w:rsid w:val="004F20C6"/>
    <w:rsid w:val="004F3026"/>
    <w:rsid w:val="004F42A5"/>
    <w:rsid w:val="004F72F9"/>
    <w:rsid w:val="0050038C"/>
    <w:rsid w:val="00505AF8"/>
    <w:rsid w:val="005105A9"/>
    <w:rsid w:val="00516633"/>
    <w:rsid w:val="0052187B"/>
    <w:rsid w:val="0052387E"/>
    <w:rsid w:val="0052514A"/>
    <w:rsid w:val="005263CA"/>
    <w:rsid w:val="0053018B"/>
    <w:rsid w:val="00532FF5"/>
    <w:rsid w:val="005334EF"/>
    <w:rsid w:val="00534075"/>
    <w:rsid w:val="005356A3"/>
    <w:rsid w:val="00544C34"/>
    <w:rsid w:val="00546544"/>
    <w:rsid w:val="005510F4"/>
    <w:rsid w:val="00551CC0"/>
    <w:rsid w:val="00553735"/>
    <w:rsid w:val="00560842"/>
    <w:rsid w:val="00561306"/>
    <w:rsid w:val="0056518C"/>
    <w:rsid w:val="00565CE4"/>
    <w:rsid w:val="00567320"/>
    <w:rsid w:val="00572D6A"/>
    <w:rsid w:val="005755A1"/>
    <w:rsid w:val="00575AF2"/>
    <w:rsid w:val="005834C6"/>
    <w:rsid w:val="005844EB"/>
    <w:rsid w:val="00586210"/>
    <w:rsid w:val="00590278"/>
    <w:rsid w:val="0059427B"/>
    <w:rsid w:val="00597FA0"/>
    <w:rsid w:val="005A34EB"/>
    <w:rsid w:val="005A5646"/>
    <w:rsid w:val="005B00DC"/>
    <w:rsid w:val="005B4CFB"/>
    <w:rsid w:val="005C379E"/>
    <w:rsid w:val="005D07E9"/>
    <w:rsid w:val="005E027E"/>
    <w:rsid w:val="005E15D3"/>
    <w:rsid w:val="005E338A"/>
    <w:rsid w:val="005E5CDC"/>
    <w:rsid w:val="005F072C"/>
    <w:rsid w:val="005F321C"/>
    <w:rsid w:val="005F360E"/>
    <w:rsid w:val="005F5E69"/>
    <w:rsid w:val="006004CC"/>
    <w:rsid w:val="00601A46"/>
    <w:rsid w:val="00603E64"/>
    <w:rsid w:val="0060514F"/>
    <w:rsid w:val="00611A05"/>
    <w:rsid w:val="00613E53"/>
    <w:rsid w:val="00613E5E"/>
    <w:rsid w:val="00614C64"/>
    <w:rsid w:val="0061706D"/>
    <w:rsid w:val="00620566"/>
    <w:rsid w:val="006222B5"/>
    <w:rsid w:val="006237DC"/>
    <w:rsid w:val="00624228"/>
    <w:rsid w:val="006254D1"/>
    <w:rsid w:val="00625CA3"/>
    <w:rsid w:val="00633783"/>
    <w:rsid w:val="00636400"/>
    <w:rsid w:val="006365D6"/>
    <w:rsid w:val="006370A7"/>
    <w:rsid w:val="00646F9A"/>
    <w:rsid w:val="00647468"/>
    <w:rsid w:val="006506D0"/>
    <w:rsid w:val="006537F9"/>
    <w:rsid w:val="006577E5"/>
    <w:rsid w:val="00667DA4"/>
    <w:rsid w:val="006720E3"/>
    <w:rsid w:val="00675D0A"/>
    <w:rsid w:val="006776A9"/>
    <w:rsid w:val="00681A98"/>
    <w:rsid w:val="00681E13"/>
    <w:rsid w:val="006822FA"/>
    <w:rsid w:val="00684502"/>
    <w:rsid w:val="00685268"/>
    <w:rsid w:val="00690A5B"/>
    <w:rsid w:val="0069284E"/>
    <w:rsid w:val="00692C3A"/>
    <w:rsid w:val="006A00A3"/>
    <w:rsid w:val="006A1739"/>
    <w:rsid w:val="006A4C40"/>
    <w:rsid w:val="006A5A4C"/>
    <w:rsid w:val="006A5B74"/>
    <w:rsid w:val="006A73EA"/>
    <w:rsid w:val="006A77B0"/>
    <w:rsid w:val="006B313B"/>
    <w:rsid w:val="006B4D44"/>
    <w:rsid w:val="006C16B6"/>
    <w:rsid w:val="006C221C"/>
    <w:rsid w:val="006C34C0"/>
    <w:rsid w:val="006C571D"/>
    <w:rsid w:val="006D2775"/>
    <w:rsid w:val="006D6F3D"/>
    <w:rsid w:val="006E2159"/>
    <w:rsid w:val="006E5AC1"/>
    <w:rsid w:val="006E5EB6"/>
    <w:rsid w:val="006F30A6"/>
    <w:rsid w:val="006F4069"/>
    <w:rsid w:val="006F753B"/>
    <w:rsid w:val="007007D6"/>
    <w:rsid w:val="0070243C"/>
    <w:rsid w:val="007024D3"/>
    <w:rsid w:val="00707205"/>
    <w:rsid w:val="0071414B"/>
    <w:rsid w:val="00714F93"/>
    <w:rsid w:val="007175E3"/>
    <w:rsid w:val="00721513"/>
    <w:rsid w:val="007315AB"/>
    <w:rsid w:val="007318C5"/>
    <w:rsid w:val="00734934"/>
    <w:rsid w:val="00741436"/>
    <w:rsid w:val="007529F2"/>
    <w:rsid w:val="00754939"/>
    <w:rsid w:val="007550A2"/>
    <w:rsid w:val="00765B3D"/>
    <w:rsid w:val="00780A5B"/>
    <w:rsid w:val="007833B5"/>
    <w:rsid w:val="00785604"/>
    <w:rsid w:val="007902CB"/>
    <w:rsid w:val="007903EE"/>
    <w:rsid w:val="007914B5"/>
    <w:rsid w:val="007A182B"/>
    <w:rsid w:val="007A5197"/>
    <w:rsid w:val="007B525F"/>
    <w:rsid w:val="007C236C"/>
    <w:rsid w:val="007C5638"/>
    <w:rsid w:val="007C7997"/>
    <w:rsid w:val="007D365C"/>
    <w:rsid w:val="007D3F05"/>
    <w:rsid w:val="007F4F91"/>
    <w:rsid w:val="007F6CB4"/>
    <w:rsid w:val="008014D9"/>
    <w:rsid w:val="0081440E"/>
    <w:rsid w:val="00815743"/>
    <w:rsid w:val="00816511"/>
    <w:rsid w:val="00820B31"/>
    <w:rsid w:val="00822C97"/>
    <w:rsid w:val="008251E8"/>
    <w:rsid w:val="0082707D"/>
    <w:rsid w:val="00830C17"/>
    <w:rsid w:val="00832D99"/>
    <w:rsid w:val="0083545F"/>
    <w:rsid w:val="008401AA"/>
    <w:rsid w:val="00843957"/>
    <w:rsid w:val="008517F7"/>
    <w:rsid w:val="00857F19"/>
    <w:rsid w:val="00865C9E"/>
    <w:rsid w:val="00874A29"/>
    <w:rsid w:val="00874AFC"/>
    <w:rsid w:val="00877753"/>
    <w:rsid w:val="008830C6"/>
    <w:rsid w:val="008835A3"/>
    <w:rsid w:val="0088409C"/>
    <w:rsid w:val="00886693"/>
    <w:rsid w:val="00886F99"/>
    <w:rsid w:val="00890C81"/>
    <w:rsid w:val="00890F10"/>
    <w:rsid w:val="008959BE"/>
    <w:rsid w:val="008A298B"/>
    <w:rsid w:val="008A2D62"/>
    <w:rsid w:val="008A4C32"/>
    <w:rsid w:val="008A4C9B"/>
    <w:rsid w:val="008A721A"/>
    <w:rsid w:val="008B23BA"/>
    <w:rsid w:val="008B74CE"/>
    <w:rsid w:val="008C151E"/>
    <w:rsid w:val="008C4BFE"/>
    <w:rsid w:val="008C590C"/>
    <w:rsid w:val="008D2387"/>
    <w:rsid w:val="008E3D8A"/>
    <w:rsid w:val="008F10AF"/>
    <w:rsid w:val="008F71D0"/>
    <w:rsid w:val="008F7536"/>
    <w:rsid w:val="009015E9"/>
    <w:rsid w:val="00905499"/>
    <w:rsid w:val="00906B5F"/>
    <w:rsid w:val="00911785"/>
    <w:rsid w:val="009141E6"/>
    <w:rsid w:val="00916263"/>
    <w:rsid w:val="009163D1"/>
    <w:rsid w:val="00917629"/>
    <w:rsid w:val="009245D9"/>
    <w:rsid w:val="00924616"/>
    <w:rsid w:val="00926B62"/>
    <w:rsid w:val="009274CB"/>
    <w:rsid w:val="00932FD5"/>
    <w:rsid w:val="009350D3"/>
    <w:rsid w:val="009436FC"/>
    <w:rsid w:val="00945F22"/>
    <w:rsid w:val="00945F6C"/>
    <w:rsid w:val="00946F0C"/>
    <w:rsid w:val="009528F5"/>
    <w:rsid w:val="009539F9"/>
    <w:rsid w:val="009544FA"/>
    <w:rsid w:val="00955491"/>
    <w:rsid w:val="0096173D"/>
    <w:rsid w:val="00963C3D"/>
    <w:rsid w:val="00966DAE"/>
    <w:rsid w:val="009674C7"/>
    <w:rsid w:val="00973293"/>
    <w:rsid w:val="00976892"/>
    <w:rsid w:val="00982C06"/>
    <w:rsid w:val="00992B98"/>
    <w:rsid w:val="009932C1"/>
    <w:rsid w:val="009934C0"/>
    <w:rsid w:val="0099426B"/>
    <w:rsid w:val="00994350"/>
    <w:rsid w:val="00995404"/>
    <w:rsid w:val="009B1151"/>
    <w:rsid w:val="009B1176"/>
    <w:rsid w:val="009B1C47"/>
    <w:rsid w:val="009B4591"/>
    <w:rsid w:val="009B74C0"/>
    <w:rsid w:val="009C111C"/>
    <w:rsid w:val="009C278D"/>
    <w:rsid w:val="009C3E15"/>
    <w:rsid w:val="009C5C60"/>
    <w:rsid w:val="009C78EE"/>
    <w:rsid w:val="009D0EC4"/>
    <w:rsid w:val="009D5C9B"/>
    <w:rsid w:val="009D5D61"/>
    <w:rsid w:val="009E2E30"/>
    <w:rsid w:val="009F08D0"/>
    <w:rsid w:val="009F0A62"/>
    <w:rsid w:val="009F0E99"/>
    <w:rsid w:val="009F6FFD"/>
    <w:rsid w:val="009F7834"/>
    <w:rsid w:val="00A02043"/>
    <w:rsid w:val="00A04DA7"/>
    <w:rsid w:val="00A05A31"/>
    <w:rsid w:val="00A05CE1"/>
    <w:rsid w:val="00A063CA"/>
    <w:rsid w:val="00A10459"/>
    <w:rsid w:val="00A130A2"/>
    <w:rsid w:val="00A13F6E"/>
    <w:rsid w:val="00A1488F"/>
    <w:rsid w:val="00A27C86"/>
    <w:rsid w:val="00A34138"/>
    <w:rsid w:val="00A40B7D"/>
    <w:rsid w:val="00A4789C"/>
    <w:rsid w:val="00A4799F"/>
    <w:rsid w:val="00A501BF"/>
    <w:rsid w:val="00A60EC7"/>
    <w:rsid w:val="00A625E9"/>
    <w:rsid w:val="00A6395C"/>
    <w:rsid w:val="00A64577"/>
    <w:rsid w:val="00A64D8D"/>
    <w:rsid w:val="00A7057B"/>
    <w:rsid w:val="00A71229"/>
    <w:rsid w:val="00A80130"/>
    <w:rsid w:val="00AB3140"/>
    <w:rsid w:val="00AB3A63"/>
    <w:rsid w:val="00AB5C57"/>
    <w:rsid w:val="00AB7222"/>
    <w:rsid w:val="00AB7343"/>
    <w:rsid w:val="00AC1854"/>
    <w:rsid w:val="00AC1909"/>
    <w:rsid w:val="00AC3DED"/>
    <w:rsid w:val="00AC3E4C"/>
    <w:rsid w:val="00AC42D0"/>
    <w:rsid w:val="00AD4469"/>
    <w:rsid w:val="00AE3BEF"/>
    <w:rsid w:val="00AE5D94"/>
    <w:rsid w:val="00AF00DD"/>
    <w:rsid w:val="00B0110C"/>
    <w:rsid w:val="00B05313"/>
    <w:rsid w:val="00B05C74"/>
    <w:rsid w:val="00B134B3"/>
    <w:rsid w:val="00B159E2"/>
    <w:rsid w:val="00B36E84"/>
    <w:rsid w:val="00B556D4"/>
    <w:rsid w:val="00B55DE1"/>
    <w:rsid w:val="00B57050"/>
    <w:rsid w:val="00B64240"/>
    <w:rsid w:val="00B65F81"/>
    <w:rsid w:val="00B663D1"/>
    <w:rsid w:val="00B76151"/>
    <w:rsid w:val="00B861A9"/>
    <w:rsid w:val="00B864CF"/>
    <w:rsid w:val="00B87480"/>
    <w:rsid w:val="00B9038F"/>
    <w:rsid w:val="00B92084"/>
    <w:rsid w:val="00B94CE8"/>
    <w:rsid w:val="00BA3853"/>
    <w:rsid w:val="00BA5557"/>
    <w:rsid w:val="00BA7AA8"/>
    <w:rsid w:val="00BB0B95"/>
    <w:rsid w:val="00BC2797"/>
    <w:rsid w:val="00BC27CC"/>
    <w:rsid w:val="00BC57F7"/>
    <w:rsid w:val="00BC659A"/>
    <w:rsid w:val="00BD2387"/>
    <w:rsid w:val="00BD53FB"/>
    <w:rsid w:val="00BD6D18"/>
    <w:rsid w:val="00BE0960"/>
    <w:rsid w:val="00BE0B05"/>
    <w:rsid w:val="00BE1D85"/>
    <w:rsid w:val="00BE1E6D"/>
    <w:rsid w:val="00BE42C9"/>
    <w:rsid w:val="00BE7FCE"/>
    <w:rsid w:val="00BF07FB"/>
    <w:rsid w:val="00BF1E48"/>
    <w:rsid w:val="00BF2EAB"/>
    <w:rsid w:val="00BF4BA0"/>
    <w:rsid w:val="00BF73A9"/>
    <w:rsid w:val="00C00B06"/>
    <w:rsid w:val="00C040C3"/>
    <w:rsid w:val="00C072AB"/>
    <w:rsid w:val="00C100F8"/>
    <w:rsid w:val="00C12264"/>
    <w:rsid w:val="00C12DAB"/>
    <w:rsid w:val="00C17419"/>
    <w:rsid w:val="00C202B0"/>
    <w:rsid w:val="00C3690F"/>
    <w:rsid w:val="00C36D60"/>
    <w:rsid w:val="00C41C3A"/>
    <w:rsid w:val="00C421D1"/>
    <w:rsid w:val="00C42EE5"/>
    <w:rsid w:val="00C440DF"/>
    <w:rsid w:val="00C5386E"/>
    <w:rsid w:val="00C56D44"/>
    <w:rsid w:val="00C6019C"/>
    <w:rsid w:val="00C60C49"/>
    <w:rsid w:val="00C60F37"/>
    <w:rsid w:val="00C65F52"/>
    <w:rsid w:val="00C660AA"/>
    <w:rsid w:val="00C74CDD"/>
    <w:rsid w:val="00C75D8B"/>
    <w:rsid w:val="00C800A1"/>
    <w:rsid w:val="00C803FE"/>
    <w:rsid w:val="00C90761"/>
    <w:rsid w:val="00C90C7C"/>
    <w:rsid w:val="00C917AD"/>
    <w:rsid w:val="00CA356E"/>
    <w:rsid w:val="00CA693C"/>
    <w:rsid w:val="00CA6C73"/>
    <w:rsid w:val="00CB3C48"/>
    <w:rsid w:val="00CC6AFC"/>
    <w:rsid w:val="00CD2F44"/>
    <w:rsid w:val="00CD332F"/>
    <w:rsid w:val="00CD548B"/>
    <w:rsid w:val="00CD789A"/>
    <w:rsid w:val="00CE2353"/>
    <w:rsid w:val="00CE3C48"/>
    <w:rsid w:val="00CE4614"/>
    <w:rsid w:val="00CE527D"/>
    <w:rsid w:val="00CF2672"/>
    <w:rsid w:val="00CF4AAD"/>
    <w:rsid w:val="00CF567D"/>
    <w:rsid w:val="00CF697F"/>
    <w:rsid w:val="00D00A20"/>
    <w:rsid w:val="00D013DB"/>
    <w:rsid w:val="00D01F98"/>
    <w:rsid w:val="00D02213"/>
    <w:rsid w:val="00D0505A"/>
    <w:rsid w:val="00D05B8A"/>
    <w:rsid w:val="00D06050"/>
    <w:rsid w:val="00D0671D"/>
    <w:rsid w:val="00D13F87"/>
    <w:rsid w:val="00D20934"/>
    <w:rsid w:val="00D209F1"/>
    <w:rsid w:val="00D32A99"/>
    <w:rsid w:val="00D3341C"/>
    <w:rsid w:val="00D33567"/>
    <w:rsid w:val="00D47C1F"/>
    <w:rsid w:val="00D547A1"/>
    <w:rsid w:val="00D56BD7"/>
    <w:rsid w:val="00D631F6"/>
    <w:rsid w:val="00D64E0B"/>
    <w:rsid w:val="00D7374C"/>
    <w:rsid w:val="00D774AF"/>
    <w:rsid w:val="00D801E2"/>
    <w:rsid w:val="00D83EDE"/>
    <w:rsid w:val="00D84E19"/>
    <w:rsid w:val="00D84E9B"/>
    <w:rsid w:val="00D91135"/>
    <w:rsid w:val="00D93859"/>
    <w:rsid w:val="00D940B6"/>
    <w:rsid w:val="00DA2F32"/>
    <w:rsid w:val="00DA4198"/>
    <w:rsid w:val="00DA4ADB"/>
    <w:rsid w:val="00DA54B4"/>
    <w:rsid w:val="00DA7EC1"/>
    <w:rsid w:val="00DB1051"/>
    <w:rsid w:val="00DB6A23"/>
    <w:rsid w:val="00DC23D0"/>
    <w:rsid w:val="00DC2468"/>
    <w:rsid w:val="00DC357B"/>
    <w:rsid w:val="00DC3991"/>
    <w:rsid w:val="00DD3E21"/>
    <w:rsid w:val="00DD5814"/>
    <w:rsid w:val="00DD6569"/>
    <w:rsid w:val="00DE15BE"/>
    <w:rsid w:val="00DF1BD9"/>
    <w:rsid w:val="00DF1C15"/>
    <w:rsid w:val="00DF4577"/>
    <w:rsid w:val="00DF7A30"/>
    <w:rsid w:val="00E01937"/>
    <w:rsid w:val="00E05573"/>
    <w:rsid w:val="00E076C3"/>
    <w:rsid w:val="00E13E2F"/>
    <w:rsid w:val="00E158B9"/>
    <w:rsid w:val="00E17741"/>
    <w:rsid w:val="00E17BF2"/>
    <w:rsid w:val="00E33A83"/>
    <w:rsid w:val="00E34323"/>
    <w:rsid w:val="00E362EC"/>
    <w:rsid w:val="00E50D25"/>
    <w:rsid w:val="00E57479"/>
    <w:rsid w:val="00E57D66"/>
    <w:rsid w:val="00E60167"/>
    <w:rsid w:val="00E671A0"/>
    <w:rsid w:val="00E67C8F"/>
    <w:rsid w:val="00E74D55"/>
    <w:rsid w:val="00E77F21"/>
    <w:rsid w:val="00E97DAC"/>
    <w:rsid w:val="00EA05B0"/>
    <w:rsid w:val="00EA129A"/>
    <w:rsid w:val="00EA5AA7"/>
    <w:rsid w:val="00EB11FE"/>
    <w:rsid w:val="00EB2F1C"/>
    <w:rsid w:val="00EB7D12"/>
    <w:rsid w:val="00EC1172"/>
    <w:rsid w:val="00EC4DC4"/>
    <w:rsid w:val="00ED1E41"/>
    <w:rsid w:val="00ED5032"/>
    <w:rsid w:val="00EE3077"/>
    <w:rsid w:val="00EE64B5"/>
    <w:rsid w:val="00EE6945"/>
    <w:rsid w:val="00EF03D0"/>
    <w:rsid w:val="00EF38D5"/>
    <w:rsid w:val="00EF3946"/>
    <w:rsid w:val="00EF3B3B"/>
    <w:rsid w:val="00F00144"/>
    <w:rsid w:val="00F01975"/>
    <w:rsid w:val="00F06EBB"/>
    <w:rsid w:val="00F10D63"/>
    <w:rsid w:val="00F1298C"/>
    <w:rsid w:val="00F148C4"/>
    <w:rsid w:val="00F1628B"/>
    <w:rsid w:val="00F1782C"/>
    <w:rsid w:val="00F17887"/>
    <w:rsid w:val="00F251AF"/>
    <w:rsid w:val="00F318AC"/>
    <w:rsid w:val="00F3648A"/>
    <w:rsid w:val="00F37842"/>
    <w:rsid w:val="00F419B5"/>
    <w:rsid w:val="00F4277F"/>
    <w:rsid w:val="00F4743C"/>
    <w:rsid w:val="00F518C3"/>
    <w:rsid w:val="00F54A94"/>
    <w:rsid w:val="00F54B56"/>
    <w:rsid w:val="00F5629B"/>
    <w:rsid w:val="00F7182B"/>
    <w:rsid w:val="00F71FBF"/>
    <w:rsid w:val="00F72E82"/>
    <w:rsid w:val="00F8087F"/>
    <w:rsid w:val="00F8258F"/>
    <w:rsid w:val="00F83AFA"/>
    <w:rsid w:val="00F84EB9"/>
    <w:rsid w:val="00F920C9"/>
    <w:rsid w:val="00F92699"/>
    <w:rsid w:val="00F949B6"/>
    <w:rsid w:val="00F9781B"/>
    <w:rsid w:val="00FA4C8E"/>
    <w:rsid w:val="00FA5BC5"/>
    <w:rsid w:val="00FB130A"/>
    <w:rsid w:val="00FB57AB"/>
    <w:rsid w:val="00FC42FC"/>
    <w:rsid w:val="00FC4E9E"/>
    <w:rsid w:val="00FD01CC"/>
    <w:rsid w:val="00FD2B38"/>
    <w:rsid w:val="00FD48B2"/>
    <w:rsid w:val="00FE093A"/>
    <w:rsid w:val="00FE2214"/>
    <w:rsid w:val="00FE67B5"/>
    <w:rsid w:val="00FF001C"/>
    <w:rsid w:val="00FF20FB"/>
    <w:rsid w:val="00FF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49D"/>
  </w:style>
  <w:style w:type="paragraph" w:styleId="1">
    <w:name w:val="heading 1"/>
    <w:basedOn w:val="a"/>
    <w:next w:val="a"/>
    <w:link w:val="10"/>
    <w:qFormat/>
    <w:rsid w:val="004710D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4F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4F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2D249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D249D"/>
    <w:rPr>
      <w:sz w:val="20"/>
      <w:szCs w:val="20"/>
    </w:rPr>
  </w:style>
  <w:style w:type="character" w:styleId="a5">
    <w:name w:val="footnote reference"/>
    <w:uiPriority w:val="99"/>
    <w:semiHidden/>
    <w:unhideWhenUsed/>
    <w:rsid w:val="002D249D"/>
    <w:rPr>
      <w:vertAlign w:val="superscript"/>
    </w:rPr>
  </w:style>
  <w:style w:type="character" w:customStyle="1" w:styleId="10">
    <w:name w:val="Заголовок 1 Знак"/>
    <w:basedOn w:val="a0"/>
    <w:link w:val="1"/>
    <w:rsid w:val="004710D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77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76A9"/>
  </w:style>
  <w:style w:type="paragraph" w:styleId="a8">
    <w:name w:val="footer"/>
    <w:basedOn w:val="a"/>
    <w:link w:val="a9"/>
    <w:uiPriority w:val="99"/>
    <w:unhideWhenUsed/>
    <w:rsid w:val="00677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76A9"/>
  </w:style>
  <w:style w:type="paragraph" w:styleId="aa">
    <w:name w:val="Balloon Text"/>
    <w:basedOn w:val="a"/>
    <w:link w:val="ab"/>
    <w:uiPriority w:val="99"/>
    <w:semiHidden/>
    <w:unhideWhenUsed/>
    <w:rsid w:val="00CB3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3C4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A2D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basedOn w:val="a"/>
    <w:uiPriority w:val="34"/>
    <w:qFormat/>
    <w:rsid w:val="006A5B74"/>
    <w:pPr>
      <w:ind w:left="720"/>
      <w:contextualSpacing/>
    </w:pPr>
  </w:style>
  <w:style w:type="character" w:customStyle="1" w:styleId="extended-textshort">
    <w:name w:val="extended-text__short"/>
    <w:basedOn w:val="a0"/>
    <w:rsid w:val="006A5B74"/>
  </w:style>
  <w:style w:type="paragraph" w:customStyle="1" w:styleId="ad">
    <w:name w:val="мой"/>
    <w:basedOn w:val="a"/>
    <w:link w:val="ae"/>
    <w:qFormat/>
    <w:rsid w:val="00F7182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мой Знак"/>
    <w:basedOn w:val="a0"/>
    <w:link w:val="ad"/>
    <w:rsid w:val="00F7182B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714F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14F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">
    <w:name w:val="Strong"/>
    <w:uiPriority w:val="22"/>
    <w:qFormat/>
    <w:rsid w:val="00714F93"/>
    <w:rPr>
      <w:b/>
      <w:bCs/>
    </w:rPr>
  </w:style>
  <w:style w:type="paragraph" w:styleId="af0">
    <w:name w:val="No Spacing"/>
    <w:uiPriority w:val="1"/>
    <w:qFormat/>
    <w:rsid w:val="00714F93"/>
    <w:pPr>
      <w:spacing w:after="0" w:line="240" w:lineRule="auto"/>
    </w:pPr>
  </w:style>
  <w:style w:type="character" w:styleId="af1">
    <w:name w:val="annotation reference"/>
    <w:basedOn w:val="a0"/>
    <w:uiPriority w:val="99"/>
    <w:semiHidden/>
    <w:unhideWhenUsed/>
    <w:rsid w:val="00714F93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714F93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714F93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14F9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714F93"/>
    <w:rPr>
      <w:b/>
      <w:bCs/>
      <w:sz w:val="20"/>
      <w:szCs w:val="20"/>
    </w:rPr>
  </w:style>
  <w:style w:type="character" w:styleId="af6">
    <w:name w:val="Hyperlink"/>
    <w:basedOn w:val="a0"/>
    <w:uiPriority w:val="99"/>
    <w:unhideWhenUsed/>
    <w:rsid w:val="00714F93"/>
    <w:rPr>
      <w:color w:val="0000FF"/>
      <w:u w:val="single"/>
    </w:rPr>
  </w:style>
  <w:style w:type="character" w:styleId="af7">
    <w:name w:val="Subtle Reference"/>
    <w:basedOn w:val="a0"/>
    <w:uiPriority w:val="31"/>
    <w:qFormat/>
    <w:rsid w:val="00714F93"/>
    <w:rPr>
      <w:smallCaps/>
      <w:color w:val="5A5A5A" w:themeColor="text1" w:themeTint="A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3D793-2B49-4C25-BE36-09DB4EE49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4</Pages>
  <Words>1321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Базась А.Ю.</cp:lastModifiedBy>
  <cp:revision>475</cp:revision>
  <cp:lastPrinted>2024-03-11T06:36:00Z</cp:lastPrinted>
  <dcterms:created xsi:type="dcterms:W3CDTF">2021-02-08T17:07:00Z</dcterms:created>
  <dcterms:modified xsi:type="dcterms:W3CDTF">2024-03-13T08:13:00Z</dcterms:modified>
</cp:coreProperties>
</file>